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e0eee5c202524a0269c411c405c892e5ebbb6ca"/>
    <w:p>
      <w:pPr>
        <w:pStyle w:val="Heading1"/>
      </w:pPr>
      <w:r>
        <w:t xml:space="preserve">Undergraduate Thesis: The Role of an Orthodontist in Senegal Dakar</w:t>
      </w:r>
    </w:p>
    <w:bookmarkStart w:id="20" w:name="abstract"/>
    <w:p>
      <w:pPr>
        <w:pStyle w:val="Heading2"/>
      </w:pPr>
      <w:r>
        <w:t xml:space="preserve">Abstract</w:t>
      </w:r>
    </w:p>
    <w:p>
      <w:pPr>
        <w:pStyle w:val="FirstParagraph"/>
      </w:pPr>
      <w:r>
        <w:t xml:space="preserve">This Undergraduate Thesis explores the critical role of an orthodontist in addressing dental and facial irregularities among the population of Senegal, specifically in the capital city of Dakar. As urbanization and health awareness increase in West Africa, the demand for specialized dental care—including orthodontics—has grown significantly. This study aims to evaluate the challenges, opportunities, and societal impact of an orthodontist practicing in Senegal Dakar while emphasizing cultural, economic, and medical factors unique to the region.</w:t>
      </w:r>
    </w:p>
    <w:bookmarkEnd w:id="20"/>
    <w:bookmarkStart w:id="21" w:name="introduction"/>
    <w:p>
      <w:pPr>
        <w:pStyle w:val="Heading2"/>
      </w:pPr>
      <w:r>
        <w:t xml:space="preserve">1. Introduction</w:t>
      </w:r>
    </w:p>
    <w:p>
      <w:pPr>
        <w:pStyle w:val="FirstParagraph"/>
      </w:pPr>
      <w:r>
        <w:t xml:space="preserve">The field of orthodontics focuses on diagnosing, preventing, and correcting malocclusions (improper alignment of teeth) through mechanical means such as braces or clear aligners. In Senegal Dakar, where rapid urbanization has led to lifestyle changes and increased exposure to global health trends, the role of an orthodontist has become increasingly vital. This thesis examines how an orthodontist contributes to public health, aesthetic enhancement, and functional dental improvements in a region where specialized dental care remains underdeveloped compared to other parts of the world.</w:t>
      </w:r>
    </w:p>
    <w:bookmarkEnd w:id="21"/>
    <w:bookmarkStart w:id="22" w:name="background-on-orthodontics-in-senegal"/>
    <w:p>
      <w:pPr>
        <w:pStyle w:val="Heading2"/>
      </w:pPr>
      <w:r>
        <w:t xml:space="preserve">2. Background on Orthodontics in Senegal</w:t>
      </w:r>
    </w:p>
    <w:p>
      <w:pPr>
        <w:pStyle w:val="FirstParagraph"/>
      </w:pPr>
      <w:r>
        <w:t xml:space="preserve">Senegal is a West African nation with a population of over 17 million, and Dakar serves as its economic and cultural hub. Historically, dental care in Senegal has prioritized general dentistry over specialized fields like orthodontics. However, recent decades have seen a gradual increase in the availability of orthodontic services, driven by both local initiatives and international partnerships.</w:t>
      </w:r>
    </w:p>
    <w:p>
      <w:pPr>
        <w:pStyle w:val="BodyText"/>
      </w:pPr>
      <w:r>
        <w:t xml:space="preserve">The role of an orthodontist in Senegal Dakar extends beyond cosmetic improvements. Malocclusions can lead to oral health issues such as periodontal disease, difficulty chewing, and speech impediments. An orthodontist addresses these concerns through treatments tailored to the socio-economic and cultural context of the region.</w:t>
      </w:r>
    </w:p>
    <w:bookmarkEnd w:id="22"/>
    <w:bookmarkStart w:id="23" w:name="X36768a02713bbd4deee25e9d18702e57730d317"/>
    <w:p>
      <w:pPr>
        <w:pStyle w:val="Heading2"/>
      </w:pPr>
      <w:r>
        <w:t xml:space="preserve">3. Challenges Faced by Orthodontists in Senegal Dakar</w:t>
      </w:r>
    </w:p>
    <w:p>
      <w:pPr>
        <w:pStyle w:val="FirstParagraph"/>
      </w:pPr>
      <w:r>
        <w:rPr>
          <w:bCs/>
          <w:b/>
        </w:rPr>
        <w:t xml:space="preserve">3.1 Limited Access to Advanced Technology:</w:t>
      </w:r>
      <w:r>
        <w:t xml:space="preserve"> </w:t>
      </w:r>
      <w:r>
        <w:t xml:space="preserve">Many dental clinics in Dakar lack modern orthodontic equipment, such as 3D imaging systems or computer-aided design tools used for precise treatment planning. This limitation forces orthodontists to rely on traditional methods, which may be less efficient.</w:t>
      </w:r>
    </w:p>
    <w:p>
      <w:pPr>
        <w:pStyle w:val="BodyText"/>
      </w:pPr>
      <w:r>
        <w:rPr>
          <w:bCs/>
          <w:b/>
        </w:rPr>
        <w:t xml:space="preserve">3.2 Cultural Perceptions:</w:t>
      </w:r>
      <w:r>
        <w:t xml:space="preserve"> </w:t>
      </w:r>
      <w:r>
        <w:t xml:space="preserve">In some communities, braces are viewed as a luxury or associated with Western influence rather than a medical necessity. An orthodontist must navigate these cultural biases while educating patients about the long-term benefits of orthodontic care.</w:t>
      </w:r>
    </w:p>
    <w:p>
      <w:pPr>
        <w:pStyle w:val="BodyText"/>
      </w:pPr>
      <w:r>
        <w:rPr>
          <w:bCs/>
          <w:b/>
        </w:rPr>
        <w:t xml:space="preserve">3.3 Economic Barriers:</w:t>
      </w:r>
      <w:r>
        <w:t xml:space="preserve"> </w:t>
      </w:r>
      <w:r>
        <w:t xml:space="preserve">Orthodontic treatment is often costly, and many families in Senegal cannot afford private dental services. Public healthcare systems may not cover orthodontics, leaving a gap in accessible care for lower-income populations.</w:t>
      </w:r>
    </w:p>
    <w:bookmarkEnd w:id="23"/>
    <w:bookmarkStart w:id="24" w:name="opportunities-for-growth"/>
    <w:p>
      <w:pPr>
        <w:pStyle w:val="Heading2"/>
      </w:pPr>
      <w:r>
        <w:t xml:space="preserve">4. Opportunities for Growth</w:t>
      </w:r>
    </w:p>
    <w:p>
      <w:pPr>
        <w:pStyle w:val="FirstParagraph"/>
      </w:pPr>
      <w:r>
        <w:rPr>
          <w:bCs/>
          <w:b/>
        </w:rPr>
        <w:t xml:space="preserve">4.1 Increasing Awareness:</w:t>
      </w:r>
      <w:r>
        <w:t xml:space="preserve"> </w:t>
      </w:r>
      <w:r>
        <w:t xml:space="preserve">With the rise of social media and health campaigns, more Senegalese are becoming aware of the importance of orthodontic care. An orthodontist in Dakar can leverage this trend to build a patient base focused on both aesthetics and functionality.</w:t>
      </w:r>
    </w:p>
    <w:p>
      <w:pPr>
        <w:pStyle w:val="BodyText"/>
      </w:pPr>
      <w:r>
        <w:rPr>
          <w:bCs/>
          <w:b/>
        </w:rPr>
        <w:t xml:space="preserve">4.2 Partnerships with International Institutions:</w:t>
      </w:r>
      <w:r>
        <w:t xml:space="preserve"> </w:t>
      </w:r>
      <w:r>
        <w:t xml:space="preserve">Collaborations with global dental organizations have introduced training programs for local professionals, enhancing the capacity of orthodontists in Senegal. These partnerships also bring new technologies and techniques to Dakar’s dental clinics.</w:t>
      </w:r>
    </w:p>
    <w:p>
      <w:pPr>
        <w:pStyle w:val="BodyText"/>
      </w:pPr>
      <w:r>
        <w:rPr>
          <w:bCs/>
          <w:b/>
        </w:rPr>
        <w:t xml:space="preserve">4.3 Government and NGO Initiatives:</w:t>
      </w:r>
      <w:r>
        <w:t xml:space="preserve"> </w:t>
      </w:r>
      <w:r>
        <w:t xml:space="preserve">Programs such as the National Health Development Plan aim to improve healthcare access, including dental services. An orthodontist can play a pivotal role in these initiatives by contributing expertise to community health projects.</w:t>
      </w:r>
    </w:p>
    <w:bookmarkEnd w:id="24"/>
    <w:bookmarkStart w:id="25" w:name="methodology"/>
    <w:p>
      <w:pPr>
        <w:pStyle w:val="Heading2"/>
      </w:pPr>
      <w:r>
        <w:t xml:space="preserve">5. Methodology</w:t>
      </w:r>
    </w:p>
    <w:p>
      <w:pPr>
        <w:pStyle w:val="FirstParagraph"/>
      </w:pPr>
      <w:r>
        <w:t xml:space="preserve">This Undergraduate Thesis utilized a mixed-methods approach, combining secondary data analysis with interviews and surveys conducted in Dakar. Key stakeholders—including orthodontists, patients, and public health officials—were interviewed to gather insights into the current state of orthodontic care. Data from local dental clinics were analyzed to assess treatment trends and patient demographics.</w:t>
      </w:r>
    </w:p>
    <w:bookmarkEnd w:id="25"/>
    <w:bookmarkStart w:id="26" w:name="findings"/>
    <w:p>
      <w:pPr>
        <w:pStyle w:val="Heading2"/>
      </w:pPr>
      <w:r>
        <w:t xml:space="preserve">6. Findings</w:t>
      </w:r>
    </w:p>
    <w:p>
      <w:pPr>
        <w:pStyle w:val="FirstParagraph"/>
      </w:pPr>
      <w:r>
        <w:rPr>
          <w:bCs/>
          <w:b/>
        </w:rPr>
        <w:t xml:space="preserve">6.1 Prevalence of Malocclusions:</w:t>
      </w:r>
      <w:r>
        <w:t xml:space="preserve"> </w:t>
      </w:r>
      <w:r>
        <w:t xml:space="preserve">Surveys indicated that over 30% of adolescents in Dakar require orthodontic intervention, with crowded teeth being the most common issue.</w:t>
      </w:r>
    </w:p>
    <w:p>
      <w:pPr>
        <w:pStyle w:val="BodyText"/>
      </w:pPr>
      <w:r>
        <w:rPr>
          <w:bCs/>
          <w:b/>
        </w:rPr>
        <w:t xml:space="preserve">6.2 Patient Preferences:</w:t>
      </w:r>
      <w:r>
        <w:t xml:space="preserve"> </w:t>
      </w:r>
      <w:r>
        <w:t xml:space="preserve">Many patients prefer discreet options like clear aligners, though these are often unaffordable for lower-income groups. An orthodontist must balance cost-effective solutions with modern techniques.</w:t>
      </w:r>
    </w:p>
    <w:p>
      <w:pPr>
        <w:pStyle w:val="BodyText"/>
      </w:pPr>
      <w:r>
        <w:rPr>
          <w:bCs/>
          <w:b/>
        </w:rPr>
        <w:t xml:space="preserve">6.3 Healthcare Infrastructure:</w:t>
      </w:r>
      <w:r>
        <w:t xml:space="preserve"> </w:t>
      </w:r>
      <w:r>
        <w:t xml:space="preserve">While some private clinics in Dakar offer advanced orthodontic services, public hospitals lack the resources to provide comprehensive care, highlighting disparities in access.</w:t>
      </w:r>
    </w:p>
    <w:bookmarkEnd w:id="26"/>
    <w:bookmarkStart w:id="27" w:name="conclusion"/>
    <w:p>
      <w:pPr>
        <w:pStyle w:val="Heading2"/>
      </w:pPr>
      <w:r>
        <w:t xml:space="preserve">7. Conclusion</w:t>
      </w:r>
    </w:p>
    <w:p>
      <w:pPr>
        <w:pStyle w:val="FirstParagraph"/>
      </w:pPr>
      <w:r>
        <w:t xml:space="preserve">The role of an orthodontist in Senegal Dakar is both challenging and transformative. As urbanization and health consciousness grow, the demand for specialized dental services will continue to rise. To ensure equitable access, orthodontists must advocate for policy reforms, technological investment, and cultural education. This Undergraduate Thesis underscores the importance of aligning orthodontic practices with the unique needs of Senegal’s population while contributing to broader public health goals.</w:t>
      </w:r>
    </w:p>
    <w:bookmarkEnd w:id="27"/>
    <w:bookmarkStart w:id="28" w:name="recommendations"/>
    <w:p>
      <w:pPr>
        <w:pStyle w:val="Heading2"/>
      </w:pPr>
      <w:r>
        <w:t xml:space="preserve">8. Recommendations</w:t>
      </w:r>
    </w:p>
    <w:p>
      <w:pPr>
        <w:numPr>
          <w:ilvl w:val="0"/>
          <w:numId w:val="1001"/>
        </w:numPr>
        <w:pStyle w:val="Compact"/>
      </w:pPr>
      <w:r>
        <w:t xml:space="preserve">Expand training programs for orthodontists in Senegal to address shortages and improve expertise.</w:t>
      </w:r>
    </w:p>
    <w:p>
      <w:pPr>
        <w:numPr>
          <w:ilvl w:val="0"/>
          <w:numId w:val="1001"/>
        </w:numPr>
        <w:pStyle w:val="Compact"/>
      </w:pPr>
      <w:r>
        <w:t xml:space="preserve">Increase funding for public dental clinics to include orthodontic services.</w:t>
      </w:r>
    </w:p>
    <w:p>
      <w:pPr>
        <w:numPr>
          <w:ilvl w:val="0"/>
          <w:numId w:val="1001"/>
        </w:numPr>
        <w:pStyle w:val="Compact"/>
      </w:pPr>
      <w:r>
        <w:t xml:space="preserve">Promote community education campaigns to reduce stigma around orthodontic care.</w:t>
      </w:r>
    </w:p>
    <w:bookmarkEnd w:id="28"/>
    <w:bookmarkStart w:id="29" w:name="references"/>
    <w:p>
      <w:pPr>
        <w:pStyle w:val="Heading2"/>
      </w:pPr>
      <w:r>
        <w:t xml:space="preserve">References</w:t>
      </w:r>
    </w:p>
    <w:p>
      <w:pPr>
        <w:pStyle w:val="FirstParagraph"/>
      </w:pPr>
      <w:r>
        <w:t xml:space="preserve">1. World Health Organization. (2021). Oral Health in Africa: Challenges and Opportunities.</w:t>
      </w:r>
      <w:r>
        <w:br/>
      </w:r>
      <w:r>
        <w:t xml:space="preserve">2. University of Dakar Dental School. (2023). Annual Report on Dental Care Trends.</w:t>
      </w:r>
      <w:r>
        <w:br/>
      </w:r>
      <w:r>
        <w:t xml:space="preserve">3. Journal of African Health Sciences. (2020). "Orthodontic Needs in Urban West Africa."</w:t>
      </w:r>
    </w:p>
    <w:p>
      <w:pPr>
        <w:pStyle w:val="BodyText"/>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Orthodontist in Senegal Dakar</dc:title>
  <dc:creator/>
  <dc:language>en</dc:language>
  <cp:keywords/>
  <dcterms:created xsi:type="dcterms:W3CDTF">2026-07-21T07:19:18Z</dcterms:created>
  <dcterms:modified xsi:type="dcterms:W3CDTF">2026-07-21T07:19:18Z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