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Singapore</w:t>
      </w:r>
    </w:p>
    <w:p>
      <w:pPr>
        <w:pStyle w:val="FirstParagraph"/>
      </w:pPr>
      <w:r>
        <w:t xml:space="preserve">```html</w:t>
      </w:r>
    </w:p>
    <w:bookmarkStart w:id="28" w:name="X43c9241ecfb719c9015281b1169852dd64973a6"/>
    <w:p>
      <w:pPr>
        <w:pStyle w:val="Heading1"/>
      </w:pPr>
      <w:r>
        <w:t xml:space="preserve">Undergraduate Thesis: The Role of an Orthodontist in Singapore Singapore</w:t>
      </w:r>
    </w:p>
    <w:bookmarkStart w:id="20" w:name="abstract"/>
    <w:p>
      <w:pPr>
        <w:pStyle w:val="Heading2"/>
      </w:pPr>
      <w:r>
        <w:t xml:space="preserve">Abstract</w:t>
      </w:r>
    </w:p>
    <w:p>
      <w:pPr>
        <w:pStyle w:val="FirstParagraph"/>
      </w:pPr>
      <w:r>
        <w:t xml:space="preserve">This Undergraduate Thesis explores the role, responsibilities, and challenges faced by orthodontists in Singapore, a region known for its advanced healthcare infrastructure and diverse population. With a focus on the unique demands of orthodontic practice in "Singapore Singapore," this document examines how orthodontists contribute to public health, address aesthetic and functional dental concerns, and navigate the evolving landscape of medical technology. The study also highlights the educational pathways required to become an orthodontist in Singapore and analyzes current trends shaping the profession.</w:t>
      </w:r>
    </w:p>
    <w:bookmarkEnd w:id="20"/>
    <w:bookmarkStart w:id="21" w:name="introduction"/>
    <w:p>
      <w:pPr>
        <w:pStyle w:val="Heading2"/>
      </w:pPr>
      <w:r>
        <w:t xml:space="preserve">Introduction</w:t>
      </w:r>
    </w:p>
    <w:p>
      <w:pPr>
        <w:pStyle w:val="FirstParagraph"/>
      </w:pPr>
      <w:r>
        <w:t xml:space="preserve">Orthodontics is a specialized branch of dentistry that focuses on diagnosing, preventing, and correcting malocclusions (misaligned teeth) and jaw discrepancies. In Singapore, a city-state renowned for its high standard of living and healthcare excellence, orthodontists play a critical role in meeting the population's demand for both functional and cosmetic dental care. The term "Singapore Singapore" is used here to emphasize the dual focus on local expertise and regional context, as Singapore serves as a hub for medical innovation in Southeast Asia.</w:t>
      </w:r>
    </w:p>
    <w:p>
      <w:pPr>
        <w:pStyle w:val="BodyText"/>
      </w:pPr>
      <w:r>
        <w:t xml:space="preserve">The purpose of this Undergraduate Thesis is to provide a comprehensive overview of orthodontics in Singapore, including the qualifications required for practitioners, current challenges such as high patient expectations and rising healthcare costs, and future opportunities driven by technological advancements. This document also aims to bridge academic research with real-world applications in the field of orthodontic medicine.</w:t>
      </w:r>
    </w:p>
    <w:bookmarkEnd w:id="21"/>
    <w:bookmarkStart w:id="22" w:name="X3e0d87bb4f0a36c41ad32ab25030e0df3bf4fae"/>
    <w:p>
      <w:pPr>
        <w:pStyle w:val="Heading2"/>
      </w:pPr>
      <w:r>
        <w:t xml:space="preserve">Role and Responsibilities of an Orthodontist in Singapore</w:t>
      </w:r>
    </w:p>
    <w:p>
      <w:pPr>
        <w:pStyle w:val="FirstParagraph"/>
      </w:pPr>
      <w:r>
        <w:t xml:space="preserve">An orthodontist in Singapore is not only a medical practitioner but also a key player in public health initiatives. Their responsibilities include:</w:t>
      </w:r>
    </w:p>
    <w:p>
      <w:pPr>
        <w:numPr>
          <w:ilvl w:val="0"/>
          <w:numId w:val="1001"/>
        </w:numPr>
        <w:pStyle w:val="Compact"/>
      </w:pPr>
      <w:r>
        <w:rPr>
          <w:bCs/>
          <w:b/>
        </w:rPr>
        <w:t xml:space="preserve">Diagnostics:</w:t>
      </w:r>
      <w:r>
        <w:t xml:space="preserve"> </w:t>
      </w:r>
      <w:r>
        <w:t xml:space="preserve">Conducting detailed examinations using tools like cephalometric X-rays and 3D imaging to assess dental alignment.</w:t>
      </w:r>
    </w:p>
    <w:p>
      <w:pPr>
        <w:numPr>
          <w:ilvl w:val="0"/>
          <w:numId w:val="1001"/>
        </w:numPr>
        <w:pStyle w:val="Compact"/>
      </w:pPr>
      <w:r>
        <w:rPr>
          <w:bCs/>
          <w:b/>
        </w:rPr>
        <w:t xml:space="preserve">Treatment Planning:</w:t>
      </w:r>
      <w:r>
        <w:t xml:space="preserve"> </w:t>
      </w:r>
      <w:r>
        <w:t xml:space="preserve">Designing customized treatment plans, including braces, clear aligners, or surgical interventions for complex cases.</w:t>
      </w:r>
    </w:p>
    <w:p>
      <w:pPr>
        <w:numPr>
          <w:ilvl w:val="0"/>
          <w:numId w:val="1001"/>
        </w:numPr>
        <w:pStyle w:val="Compact"/>
      </w:pPr>
      <w:r>
        <w:rPr>
          <w:bCs/>
          <w:b/>
        </w:rPr>
        <w:t xml:space="preserve">Patient Education:</w:t>
      </w:r>
      <w:r>
        <w:t xml:space="preserve"> </w:t>
      </w:r>
      <w:r>
        <w:t xml:space="preserve">Guiding patients on oral hygiene practices and the long-term benefits of orthodontic care.</w:t>
      </w:r>
    </w:p>
    <w:p>
      <w:pPr>
        <w:numPr>
          <w:ilvl w:val="0"/>
          <w:numId w:val="1001"/>
        </w:numPr>
        <w:pStyle w:val="Compact"/>
      </w:pPr>
      <w:r>
        <w:rPr>
          <w:bCs/>
          <w:b/>
        </w:rPr>
        <w:t xml:space="preserve">Cosmetic Dentistry:</w:t>
      </w:r>
      <w:r>
        <w:t xml:space="preserve"> </w:t>
      </w:r>
      <w:r>
        <w:t xml:space="preserve">Addressing aesthetic concerns that are highly prioritized in Singapore’s culturally diverse society.</w:t>
      </w:r>
    </w:p>
    <w:p>
      <w:pPr>
        <w:pStyle w:val="FirstParagraph"/>
      </w:pPr>
      <w:r>
        <w:t xml:space="preserve">The role of an orthodontist in "Singapore Singapore" is further amplified by the country’s emphasis on innovation and precision, which influences treatment methods and patient expectations.</w:t>
      </w:r>
    </w:p>
    <w:bookmarkEnd w:id="22"/>
    <w:bookmarkStart w:id="23" w:name="Xc5baa2c6b8edb21674525514f24b44f836076aa"/>
    <w:p>
      <w:pPr>
        <w:pStyle w:val="Heading2"/>
      </w:pPr>
      <w:r>
        <w:t xml:space="preserve">Education and Qualifications for Orthodontists</w:t>
      </w:r>
    </w:p>
    <w:p>
      <w:pPr>
        <w:pStyle w:val="FirstParagraph"/>
      </w:pPr>
      <w:r>
        <w:t xml:space="preserve">Becoming an orthodontist in Singapore requires rigorous academic training. Candidates must first complete a bachelor’s degree in dentistry (BDS) from an accredited institution, such as the National University of Singapore (NUS) or Nanyang Technological University (NTU). Postgraduate education is then mandatory, including a Master’s or Doctorate degree in orthodontics and a period of clinical training under certified specialists.</w:t>
      </w:r>
    </w:p>
    <w:p>
      <w:pPr>
        <w:pStyle w:val="BodyText"/>
      </w:pPr>
      <w:r>
        <w:t xml:space="preserve">The Singapore Dental Council (SDC) oversees the licensing process, ensuring practitioners meet international standards. Additionally, orthodontists are encouraged to pursue continuous professional development (CPD) to stay updated on advancements like digital scanning and AI-driven treatment planning, which are increasingly integrated into Singapore’s healthcare system.</w:t>
      </w:r>
    </w:p>
    <w:bookmarkEnd w:id="23"/>
    <w:bookmarkStart w:id="24" w:name="Xde53b9b58cec3a0849367bf0a5f344c3ba6ad2d"/>
    <w:p>
      <w:pPr>
        <w:pStyle w:val="Heading2"/>
      </w:pPr>
      <w:r>
        <w:t xml:space="preserve">Challenges Faced by Orthodontists in Singapore</w:t>
      </w:r>
    </w:p>
    <w:p>
      <w:pPr>
        <w:pStyle w:val="FirstParagraph"/>
      </w:pPr>
      <w:r>
        <w:t xml:space="preserve">Despite the high demand for orthodontic services, professionals in "Singapore Singapore" encounter unique challenges:</w:t>
      </w:r>
    </w:p>
    <w:p>
      <w:pPr>
        <w:numPr>
          <w:ilvl w:val="0"/>
          <w:numId w:val="1002"/>
        </w:numPr>
        <w:pStyle w:val="Compact"/>
      </w:pPr>
      <w:r>
        <w:rPr>
          <w:bCs/>
          <w:b/>
        </w:rPr>
        <w:t xml:space="preserve">High Patient Expectations:</w:t>
      </w:r>
      <w:r>
        <w:t xml:space="preserve"> </w:t>
      </w:r>
      <w:r>
        <w:t xml:space="preserve">Patients often seek quick, aesthetically pleasing solutions, pushing orthodontists to adopt cutting-edge technologies like Invisalign or lingual braces.</w:t>
      </w:r>
    </w:p>
    <w:p>
      <w:pPr>
        <w:numPr>
          <w:ilvl w:val="0"/>
          <w:numId w:val="1002"/>
        </w:numPr>
        <w:pStyle w:val="Compact"/>
      </w:pPr>
      <w:r>
        <w:rPr>
          <w:bCs/>
          <w:b/>
        </w:rPr>
        <w:t xml:space="preserve">Economic Pressures:</w:t>
      </w:r>
      <w:r>
        <w:t xml:space="preserve"> </w:t>
      </w:r>
      <w:r>
        <w:t xml:space="preserve">The cost of orthodontic treatments can be prohibitive for some patients, requiring practitioners to balance affordability with quality care.</w:t>
      </w:r>
    </w:p>
    <w:p>
      <w:pPr>
        <w:numPr>
          <w:ilvl w:val="0"/>
          <w:numId w:val="1002"/>
        </w:numPr>
        <w:pStyle w:val="Compact"/>
      </w:pPr>
      <w:r>
        <w:rPr>
          <w:bCs/>
          <w:b/>
        </w:rPr>
        <w:t xml:space="preserve">Cultural Diversity:</w:t>
      </w:r>
      <w:r>
        <w:t xml:space="preserve"> </w:t>
      </w:r>
      <w:r>
        <w:t xml:space="preserve">Singapore’s multicultural population necessitates a nuanced approach to patient communication and treatment preferences.</w:t>
      </w:r>
    </w:p>
    <w:p>
      <w:pPr>
        <w:pStyle w:val="FirstParagraph"/>
      </w:pPr>
      <w:r>
        <w:t xml:space="preserve">Furthermore, competition among orthodontists is intense due to the limited number of specialists in a densely populated area. This underscores the need for differentiation through innovation and personalized care.</w:t>
      </w:r>
    </w:p>
    <w:bookmarkEnd w:id="24"/>
    <w:bookmarkStart w:id="25" w:name="opportunities-for-growth-in-orthodontics"/>
    <w:p>
      <w:pPr>
        <w:pStyle w:val="Heading2"/>
      </w:pPr>
      <w:r>
        <w:t xml:space="preserve">Opportunities for Growth in Orthodontics</w:t>
      </w:r>
    </w:p>
    <w:p>
      <w:pPr>
        <w:pStyle w:val="FirstParagraph"/>
      </w:pPr>
      <w:r>
        <w:t xml:space="preserve">Singapore’s healthcare ecosystem offers numerous opportunities for orthodontists. The government’s focus on smart healthcare has led to the adoption of teleorthodontics, allowing virtual consultations and remote monitoring of treatment progress. Additionally, partnerships between Singaporean universities and global orthodontic research institutions foster knowledge exchange and innovation.</w:t>
      </w:r>
    </w:p>
    <w:p>
      <w:pPr>
        <w:pStyle w:val="BodyText"/>
      </w:pPr>
      <w:r>
        <w:t xml:space="preserve">The aging population in Singapore also presents new challenges, as older adults increasingly seek orthodontic solutions for functional issues like difficulty chewing or speech impairments. This demographic shift is reshaping the scope of orthodontic practice in the region.</w:t>
      </w:r>
    </w:p>
    <w:bookmarkEnd w:id="25"/>
    <w:bookmarkStart w:id="26" w:name="X061b7fc0df003f347d64cd39fca7edcdc4508c0"/>
    <w:p>
      <w:pPr>
        <w:pStyle w:val="Heading2"/>
      </w:pPr>
      <w:r>
        <w:t xml:space="preserve">Future Trends and Technological Advancements</w:t>
      </w:r>
    </w:p>
    <w:p>
      <w:pPr>
        <w:pStyle w:val="FirstParagraph"/>
      </w:pPr>
      <w:r>
        <w:t xml:space="preserve">Technology is revolutionizing orthodontics, and Singapore is at the forefront of this transformation. Innovations such as AI-powered diagnostics, 3D-printed braces, and virtual reality (VR) simulations for treatment planning are becoming mainstream. These tools enhance precision while reducing treatment time and costs.</w:t>
      </w:r>
    </w:p>
    <w:p>
      <w:pPr>
        <w:pStyle w:val="BodyText"/>
      </w:pPr>
      <w:r>
        <w:t xml:space="preserve">The integration of data analytics in orthodontic research is also gaining traction. By analyzing patient outcomes across Singapore’s diverse population, practitioners can refine techniques and improve global standards of care. This aligns with Singapore’s vision to be a leader in medical innovation by 2030.</w:t>
      </w:r>
    </w:p>
    <w:bookmarkEnd w:id="26"/>
    <w:bookmarkStart w:id="27" w:name="conclusion"/>
    <w:p>
      <w:pPr>
        <w:pStyle w:val="Heading2"/>
      </w:pPr>
      <w:r>
        <w:t xml:space="preserve">Conclusion</w:t>
      </w:r>
    </w:p>
    <w:p>
      <w:pPr>
        <w:pStyle w:val="FirstParagraph"/>
      </w:pPr>
      <w:r>
        <w:t xml:space="preserve">In conclusion, the role of an orthodontist in "Singapore Singapore" is both dynamic and vital to the nation’s healthcare landscape. From meeting high patient expectations to embracing technological advancements, orthodontists are instrumental in ensuring oral health and aesthetic satisfaction. As this Undergraduate Thesis highlights, their journey involves rigorous education, adaptability to cultural and economic challenges, and a commitment to lifelong learning.</w:t>
      </w:r>
    </w:p>
    <w:p>
      <w:pPr>
        <w:pStyle w:val="BodyText"/>
      </w:pPr>
      <w:r>
        <w:t xml:space="preserve">For future undergraduates considering a career in orthodontics, Singapore presents an unparalleled environment for professional growth. By understanding the interplay between clinical practice, innovation, and public health policy in Singapore Singapore, students can prepare themselves for a rewarding career that contributes to both individual and societal well-being.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Singapore</dc:title>
  <dc:creator/>
  <dc:language>en</dc:language>
  <cp:keywords/>
  <dcterms:created xsi:type="dcterms:W3CDTF">2026-07-23T16:18:14Z</dcterms:created>
  <dcterms:modified xsi:type="dcterms:W3CDTF">2026-07-23T16:18:14Z</dcterms:modified>
</cp:coreProperties>
</file>

<file path=docProps/custom.xml><?xml version="1.0" encoding="utf-8"?>
<Properties xmlns="http://schemas.openxmlformats.org/officeDocument/2006/custom-properties" xmlns:vt="http://schemas.openxmlformats.org/officeDocument/2006/docPropsVTypes"/>
</file>