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e076a36962d0e71fceca497c75d4c79d917e290"/>
    <w:p>
      <w:pPr>
        <w:pStyle w:val="Heading1"/>
      </w:pPr>
      <w:r>
        <w:t xml:space="preserve">Undergraduate Thesis: The Role of Orthodontists in the United States Los Angeles</w:t>
      </w:r>
    </w:p>
    <w:p>
      <w:pPr>
        <w:pStyle w:val="FirstParagraph"/>
      </w:pPr>
      <w:r>
        <w:t xml:space="preserve">This document explores the significance of orthodontic care within the context of undergraduate education, focusing on its relevance to students in the United States, particularly in Los Angeles. As a critical component of dental health, orthodontics addresses misalignments and malocclusions (bad bites), ensuring proper oral function and aesthetics. This thesis aims to analyze how undergraduate students in Los Angeles can engage with or prepare for careers as orthodontists while understanding the unique healthcare landscape of the region.</w:t>
      </w:r>
    </w:p>
    <w:bookmarkStart w:id="20" w:name="introduction"/>
    <w:p>
      <w:pPr>
        <w:pStyle w:val="Heading2"/>
      </w:pPr>
      <w:r>
        <w:t xml:space="preserve">Introduction</w:t>
      </w:r>
    </w:p>
    <w:p>
      <w:pPr>
        <w:pStyle w:val="FirstParagraph"/>
      </w:pPr>
      <w:r>
        <w:t xml:space="preserve">The United States Los Angeles is a hub of cultural, economic, and educational diversity. With its growing population and emphasis on health innovation, it serves as an ideal setting to study professions like orthodontistry. Undergraduate students pursuing careers in healthcare must consider the interplay between academic preparation, clinical training, and the sociocultural dynamics of their local community. This thesis examines how Los Angeles’s healthcare infrastructure supports aspiring orthodontists and how undergraduate education can lay the groundwork for such a career.</w:t>
      </w:r>
    </w:p>
    <w:bookmarkEnd w:id="20"/>
    <w:bookmarkStart w:id="21" w:name="the-role-of-an-orthodontist"/>
    <w:p>
      <w:pPr>
        <w:pStyle w:val="Heading2"/>
      </w:pPr>
      <w:r>
        <w:t xml:space="preserve">The Role of an Orthodontist</w:t>
      </w:r>
    </w:p>
    <w:p>
      <w:pPr>
        <w:pStyle w:val="FirstParagraph"/>
      </w:pPr>
      <w:r>
        <w:t xml:space="preserve">An orthodontist is a dental specialist who focuses on diagnosing, preventing, and treating dental irregularities through corrective measures. This includes braces, clear aligners (e.g., Invisalign), and other appliances that improve the alignment of teeth and jaws. In Los Angeles, orthodontists often work in private practices, hospitals, or academic institutions like the University of Southern California (USC) School of Dentistry. Their work impacts not only individual patients but also public health by reducing risks associated with malocclusions, such as periodontal disease and digestive issues.</w:t>
      </w:r>
    </w:p>
    <w:bookmarkEnd w:id="21"/>
    <w:bookmarkStart w:id="22" w:name="healthcare-context-in-los-angeles"/>
    <w:p>
      <w:pPr>
        <w:pStyle w:val="Heading2"/>
      </w:pPr>
      <w:r>
        <w:t xml:space="preserve">Healthcare Context in Los Angeles</w:t>
      </w:r>
    </w:p>
    <w:p>
      <w:pPr>
        <w:pStyle w:val="FirstParagraph"/>
      </w:pPr>
      <w:r>
        <w:t xml:space="preserve">The United States Los Angeles has a unique healthcare landscape shaped by its large population, diverse demographics, and advanced medical facilities. The city is home to numerous top-ranked dental schools and research institutions, providing students with opportunities for internships and specialized training. However, challenges such as disparities in access to care persist, particularly in underserved neighborhoods. As an undergraduate student preparing for a career as an orthodontist, understanding these dynamics is essential for contributing meaningfully to the community.</w:t>
      </w:r>
    </w:p>
    <w:bookmarkEnd w:id="22"/>
    <w:bookmarkStart w:id="23" w:name="Xc61b930b220a16bfc4326cc2bd29ed0c3f29db1"/>
    <w:p>
      <w:pPr>
        <w:pStyle w:val="Heading2"/>
      </w:pPr>
      <w:r>
        <w:t xml:space="preserve">Undergraduate Preparation for Orthodontic Careers</w:t>
      </w:r>
    </w:p>
    <w:p>
      <w:pPr>
        <w:pStyle w:val="FirstParagraph"/>
      </w:pPr>
      <w:r>
        <w:t xml:space="preserve">Becoming an orthodontist requires rigorous academic and clinical training. Undergraduate students must first complete a bachelor’s degree in a science-related field, such as biology or chemistry. In Los Angeles, institutions like UCLA and Caltech offer strong pre-dental programs that emphasize foundational coursework in anatomy, physiology, and biochemistry. These programs also encourage participation in dental clubs, shadowing opportunities with local orthodontists, and community service projects focused on oral health.</w:t>
      </w:r>
    </w:p>
    <w:p>
      <w:pPr>
        <w:pStyle w:val="BodyText"/>
      </w:pPr>
      <w:r>
        <w:t xml:space="preserve">Beyond academics, undergraduate students should engage with clinical experiences. In Los Angeles, partnerships between universities and dental clinics provide hands-on exposure to orthodontic procedures. For example, USC’s School of Dentistry offers outreach programs where students can assist in screenings or educational campaigns targeting children and families in low-income areas.</w:t>
      </w:r>
    </w:p>
    <w:bookmarkEnd w:id="23"/>
    <w:bookmarkStart w:id="24" w:name="current-trends-in-orthodontics"/>
    <w:p>
      <w:pPr>
        <w:pStyle w:val="Heading2"/>
      </w:pPr>
      <w:r>
        <w:t xml:space="preserve">Current Trends in Orthodontics</w:t>
      </w:r>
    </w:p>
    <w:p>
      <w:pPr>
        <w:pStyle w:val="FirstParagraph"/>
      </w:pPr>
      <w:r>
        <w:t xml:space="preserve">The field of orthodontics is evolving rapidly, with advancements such as digital imaging, 3D printing of appliances, and minimally invasive techniques. In Los Angeles, orthodontists are at the forefront of adopting these innovations. Undergraduate students preparing for this field must stay informed about emerging technologies and their ethical implications. For instance, the rise of tele-orthodontics during the pandemic highlighted the need for digital literacy among future professionals.</w:t>
      </w:r>
    </w:p>
    <w:bookmarkEnd w:id="24"/>
    <w:bookmarkStart w:id="25" w:name="challenges-and-opportunities"/>
    <w:p>
      <w:pPr>
        <w:pStyle w:val="Heading2"/>
      </w:pPr>
      <w:r>
        <w:t xml:space="preserve">Challenges and Opportunities</w:t>
      </w:r>
    </w:p>
    <w:p>
      <w:pPr>
        <w:pStyle w:val="FirstParagraph"/>
      </w:pPr>
      <w:r>
        <w:t xml:space="preserve">While Los Angeles offers abundant resources, aspiring orthodontists face challenges such as high tuition costs for dental school and intense competition for residencies. Additionally, addressing health disparities in the region requires a commitment to community engagement. Undergraduate students can mitigate these challenges by seeking scholarships, participating in research projects related to oral health equity, and building networks with professionals through conferences like those hosted by the American Association of Orthodontists (AAO).</w:t>
      </w:r>
    </w:p>
    <w:bookmarkEnd w:id="25"/>
    <w:bookmarkStart w:id="26" w:name="conclusion"/>
    <w:p>
      <w:pPr>
        <w:pStyle w:val="Heading2"/>
      </w:pPr>
      <w:r>
        <w:t xml:space="preserve">Conclusion</w:t>
      </w:r>
    </w:p>
    <w:p>
      <w:pPr>
        <w:pStyle w:val="FirstParagraph"/>
      </w:pPr>
      <w:r>
        <w:t xml:space="preserve">The path to becoming an orthodontist in the United States Los Angeles requires a combination of academic excellence, clinical experience, and a commitment to serving diverse communities. For undergraduate students, this thesis underscores the importance of leveraging Los Angeles’s unique resources—its top-tier education institutions, innovative healthcare facilities, and culturally rich environment—to prepare for a career that combines scientific rigor with humanitarian impact. As orthodontics continues to evolve globally, the role of professionals in Los Angeles will remain pivotal in shaping both individual and public health outcomes.</w:t>
      </w:r>
    </w:p>
    <w:bookmarkEnd w:id="26"/>
    <w:bookmarkStart w:id="27" w:name="references"/>
    <w:p>
      <w:pPr>
        <w:pStyle w:val="Heading2"/>
      </w:pPr>
      <w:r>
        <w:t xml:space="preserve">References</w:t>
      </w:r>
    </w:p>
    <w:p>
      <w:pPr>
        <w:numPr>
          <w:ilvl w:val="0"/>
          <w:numId w:val="1001"/>
        </w:numPr>
        <w:pStyle w:val="Compact"/>
      </w:pPr>
      <w:r>
        <w:t xml:space="preserve">American Association of Orthodontists. (n.d.). About Orthodontics. Retrieved from https://www.aaoinfo.org</w:t>
      </w:r>
    </w:p>
    <w:p>
      <w:pPr>
        <w:numPr>
          <w:ilvl w:val="0"/>
          <w:numId w:val="1001"/>
        </w:numPr>
        <w:pStyle w:val="Compact"/>
      </w:pPr>
      <w:r>
        <w:t xml:space="preserve">University of Southern California School of Dentistry. (n.d.). Academic Programs and Research Opportunities. Retrieved from https://dental.usc.edu</w:t>
      </w:r>
    </w:p>
    <w:p>
      <w:pPr>
        <w:numPr>
          <w:ilvl w:val="0"/>
          <w:numId w:val="1001"/>
        </w:numPr>
        <w:pStyle w:val="Compact"/>
      </w:pPr>
      <w:r>
        <w:t xml:space="preserve">Los Angeles County Department of Public Health. (2023). Oral Health Disparities in Los Angeles. Annual Report.</w:t>
      </w:r>
    </w:p>
    <w:p>
      <w:pPr>
        <w:pStyle w:val="FirstParagraph"/>
      </w:pPr>
      <w:r>
        <w:rPr>
          <w:iCs/>
          <w:i/>
        </w:rPr>
        <w:t xml:space="preserve">Note: This Undergraduate Thesis is designed to align with the academic standards and healthcare priorities of the United States Los Angeles, emphasizing the critical role of orthodontists in improving both individual and community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the United States Los Angeles</dc:title>
  <dc:creator/>
  <dc:language>en</dc:language>
  <cp:keywords/>
  <dcterms:created xsi:type="dcterms:W3CDTF">2026-07-24T11:44:20Z</dcterms:created>
  <dcterms:modified xsi:type="dcterms:W3CDTF">2026-07-24T11:44:20Z</dcterms:modified>
</cp:coreProperties>
</file>

<file path=docProps/custom.xml><?xml version="1.0" encoding="utf-8"?>
<Properties xmlns="http://schemas.openxmlformats.org/officeDocument/2006/custom-properties" xmlns:vt="http://schemas.openxmlformats.org/officeDocument/2006/docPropsVTypes"/>
</file>