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4e7c49e77cd1f65e757e2c141ab006a8ac3255b"/>
    <w:p>
      <w:pPr>
        <w:pStyle w:val="Heading1"/>
      </w:pPr>
      <w:r>
        <w:t xml:space="preserve">Undergraduate Thesis: The Role of Paramedics in Belgium Brussels</w:t>
      </w:r>
    </w:p>
    <w:bookmarkStart w:id="20" w:name="introduction"/>
    <w:p>
      <w:pPr>
        <w:pStyle w:val="Heading2"/>
      </w:pPr>
      <w:r>
        <w:t xml:space="preserve">Introduction</w:t>
      </w:r>
    </w:p>
    <w:p>
      <w:pPr>
        <w:pStyle w:val="FirstParagraph"/>
      </w:pPr>
      <w:r>
        <w:t xml:space="preserve">This Undergraduate Thesis explores the critical role of paramedics within the healthcare system of Belgium Brussels. As an essential component of emergency medical services, paramedics play a pivotal role in providing immediate care during medical crises, ensuring patient safety, and bridging the gap between incidents and hospital care. Given the unique socio-cultural and administrative landscape of Brussels—a multilingual, multicultural metropolis—this study examines how paramedics adapt to local challenges while aligning with national healthcare frameworks. The thesis aims to highlight the importance of Paramedic training, operational protocols, and interdisciplinary collaboration in Belgium Brussels.</w:t>
      </w:r>
    </w:p>
    <w:bookmarkEnd w:id="20"/>
    <w:bookmarkStart w:id="21" w:name="Xa279fe0117def6dda2c0c8a0e98687c051bd274"/>
    <w:p>
      <w:pPr>
        <w:pStyle w:val="Heading2"/>
      </w:pPr>
      <w:r>
        <w:t xml:space="preserve">Background: The Role of Paramedics in Emergency Healthcare</w:t>
      </w:r>
    </w:p>
    <w:p>
      <w:pPr>
        <w:pStyle w:val="FirstParagraph"/>
      </w:pPr>
      <w:r>
        <w:t xml:space="preserve">Paramedics are highly trained healthcare professionals specializing in pre-hospital emergency care. Their responsibilities include assessing patients' conditions, administering life-saving interventions (e.g., CPR, oxygen therapy), and transporting individuals to medical facilities. In Belgium, paramedics operate under the supervision of emergency medical services (EMS) organized by regional authorities. Brussels-Capital Region, as a federal entity within Belgium, has its own distinct EMS structure influenced by European Union regulations and local public health policies.</w:t>
      </w:r>
    </w:p>
    <w:bookmarkEnd w:id="21"/>
    <w:bookmarkStart w:id="22" w:name="Xf9b2cb3bda123ad44434852818db45d06a96d8d"/>
    <w:p>
      <w:pPr>
        <w:pStyle w:val="Heading2"/>
      </w:pPr>
      <w:r>
        <w:t xml:space="preserve">Paramedic Services in Belgium Brussels: Current Status</w:t>
      </w:r>
    </w:p>
    <w:p>
      <w:pPr>
        <w:pStyle w:val="FirstParagraph"/>
      </w:pPr>
      <w:r>
        <w:t xml:space="preserve">In Belgium Brussels, paramedics are part of the</w:t>
      </w:r>
      <w:r>
        <w:t xml:space="preserve"> </w:t>
      </w:r>
      <w:r>
        <w:rPr>
          <w:iCs/>
          <w:i/>
        </w:rPr>
        <w:t xml:space="preserve">Service des Urgences Medicales (SUM)</w:t>
      </w:r>
      <w:r>
        <w:t xml:space="preserve">, a publicly funded emergency service managed by the Regional Government. The SUM ensures rapid response to emergencies through a network of ambulance units and mobile care teams. Paramedics in Brussels must be fluent in at least two languages (French, Dutch, and English are commonly used) to address the region’s linguistic diversity. Additionally, they undergo rigorous training aligned with European Resuscitation Council guidelines and national accreditation standards.</w:t>
      </w:r>
    </w:p>
    <w:bookmarkEnd w:id="22"/>
    <w:bookmarkStart w:id="23" w:name="X0644a87ad09addc4d173080110c8c457ec9d2fb"/>
    <w:p>
      <w:pPr>
        <w:pStyle w:val="Heading2"/>
      </w:pPr>
      <w:r>
        <w:t xml:space="preserve">Challenges Faced by Paramedics in Belgium Brussels</w:t>
      </w:r>
    </w:p>
    <w:p>
      <w:pPr>
        <w:numPr>
          <w:ilvl w:val="0"/>
          <w:numId w:val="1001"/>
        </w:numPr>
        <w:pStyle w:val="Compact"/>
      </w:pPr>
      <w:r>
        <w:rPr>
          <w:bCs/>
          <w:b/>
        </w:rPr>
        <w:t xml:space="preserve">Cultural and Linguistic Diversity:</w:t>
      </w:r>
      <w:r>
        <w:t xml:space="preserve"> </w:t>
      </w:r>
      <w:r>
        <w:t xml:space="preserve">Brussels’ population includes over 180 nationalities, requiring paramedics to navigate complex communication scenarios. Language barriers may delay accurate patient assessments or hinder consent processes.</w:t>
      </w:r>
    </w:p>
    <w:p>
      <w:pPr>
        <w:numPr>
          <w:ilvl w:val="0"/>
          <w:numId w:val="1001"/>
        </w:numPr>
        <w:pStyle w:val="Compact"/>
      </w:pPr>
      <w:r>
        <w:rPr>
          <w:bCs/>
          <w:b/>
        </w:rPr>
        <w:t xml:space="preserve">Urban Infrastructure:</w:t>
      </w:r>
      <w:r>
        <w:t xml:space="preserve"> </w:t>
      </w:r>
      <w:r>
        <w:t xml:space="preserve">The dense urban environment of Brussels poses logistical challenges, such as traffic congestion during emergencies and limited space for ambulance parking.</w:t>
      </w:r>
    </w:p>
    <w:p>
      <w:pPr>
        <w:numPr>
          <w:ilvl w:val="0"/>
          <w:numId w:val="1001"/>
        </w:numPr>
        <w:pStyle w:val="Compact"/>
      </w:pPr>
      <w:r>
        <w:rPr>
          <w:bCs/>
          <w:b/>
        </w:rPr>
        <w:t xml:space="preserve">Mental Health and Burnout:</w:t>
      </w:r>
      <w:r>
        <w:t xml:space="preserve"> </w:t>
      </w:r>
      <w:r>
        <w:t xml:space="preserve">High-pressure situations, coupled with the emotional toll of dealing with critical incidents, contribute to stress among paramedics. Belgium’s healthcare system emphasizes mental health support for emergency responders.</w:t>
      </w:r>
    </w:p>
    <w:bookmarkEnd w:id="23"/>
    <w:bookmarkStart w:id="24" w:name="X026b42b6c6008c40cb4abbe511b7329f2e1aea7"/>
    <w:p>
      <w:pPr>
        <w:pStyle w:val="Heading2"/>
      </w:pPr>
      <w:r>
        <w:t xml:space="preserve">Opportunities for Paramedics in Belgium Brussels</w:t>
      </w:r>
    </w:p>
    <w:p>
      <w:pPr>
        <w:pStyle w:val="FirstParagraph"/>
      </w:pPr>
      <w:r>
        <w:t xml:space="preserve">Despite these challenges, Brussels presents unique opportunities for Paramedics to innovate and expand their impact. The region’s investment in smart city technologies, such as GPS tracking systems and AI-driven dispatch protocols, enhances paramedic efficiency. Furthermore, collaboration with local universities like the Université Libre de Bruxelles (ULB) and Vrije Universiteit Brussel (VUB) allows for research-based training programs that integrate emergency care with public health strategies. Paramedics in Brussels are also involved in community outreach initiatives, such as first aid workshops tailored to multicultural populations.</w:t>
      </w:r>
    </w:p>
    <w:bookmarkEnd w:id="24"/>
    <w:bookmarkStart w:id="25" w:name="X6067747606e5ae8401c58712fa47dc7d30dbd63"/>
    <w:p>
      <w:pPr>
        <w:pStyle w:val="Heading2"/>
      </w:pPr>
      <w:r>
        <w:t xml:space="preserve">Education and Training of Paramedics in Belgium Brussels</w:t>
      </w:r>
    </w:p>
    <w:p>
      <w:pPr>
        <w:pStyle w:val="FirstParagraph"/>
      </w:pPr>
      <w:r>
        <w:t xml:space="preserve">Aspiring paramedics in Belgium must complete a 3-year bachelor’s degree program recognized by the</w:t>
      </w:r>
      <w:r>
        <w:t xml:space="preserve"> </w:t>
      </w:r>
      <w:r>
        <w:rPr>
          <w:iCs/>
          <w:i/>
        </w:rPr>
        <w:t xml:space="preserve">Fédération Wallonie-Bruxelles</w:t>
      </w:r>
      <w:r>
        <w:t xml:space="preserve">. The curriculum combines theoretical knowledge (e.g., anatomy, pharmacology) with hands-on clinical training at hospitals and ambulance services. Key components include:</w:t>
      </w:r>
    </w:p>
    <w:p>
      <w:pPr>
        <w:numPr>
          <w:ilvl w:val="0"/>
          <w:numId w:val="1002"/>
        </w:numPr>
        <w:pStyle w:val="Compact"/>
      </w:pPr>
      <w:r>
        <w:t xml:space="preserve">Advanced Cardiac Life Support (ACLS) certification.</w:t>
      </w:r>
    </w:p>
    <w:p>
      <w:pPr>
        <w:numPr>
          <w:ilvl w:val="0"/>
          <w:numId w:val="1002"/>
        </w:numPr>
        <w:pStyle w:val="Compact"/>
      </w:pPr>
      <w:r>
        <w:t xml:space="preserve">Courses on cultural competence and intercultural communication.</w:t>
      </w:r>
    </w:p>
    <w:p>
      <w:pPr>
        <w:numPr>
          <w:ilvl w:val="0"/>
          <w:numId w:val="1002"/>
        </w:numPr>
        <w:pStyle w:val="Compact"/>
      </w:pPr>
      <w:r>
        <w:t xml:space="preserve">Simulation-based learning to prepare for real-world scenarios.</w:t>
      </w:r>
    </w:p>
    <w:p>
      <w:pPr>
        <w:pStyle w:val="FirstParagraph"/>
      </w:pPr>
      <w:r>
        <w:t xml:space="preserve">Additionally, paramedics must pass the national licensing exam administered by the</w:t>
      </w:r>
      <w:r>
        <w:t xml:space="preserve"> </w:t>
      </w:r>
      <w:r>
        <w:rPr>
          <w:iCs/>
          <w:i/>
        </w:rPr>
        <w:t xml:space="preserve">Institut National de la Santé Publique</w:t>
      </w:r>
      <w:r>
        <w:t xml:space="preserve"> </w:t>
      </w:r>
      <w:r>
        <w:t xml:space="preserve">(INSP) to practice in Belgium Brussels.</w:t>
      </w:r>
    </w:p>
    <w:bookmarkEnd w:id="25"/>
    <w:bookmarkStart w:id="26" w:name="X4f64f57aeb79f4fd2b095d7c85b4b280ff1dd58"/>
    <w:p>
      <w:pPr>
        <w:pStyle w:val="Heading2"/>
      </w:pPr>
      <w:r>
        <w:t xml:space="preserve">The Future of Paramedics in Belgium Brussels</w:t>
      </w:r>
    </w:p>
    <w:p>
      <w:pPr>
        <w:pStyle w:val="FirstParagraph"/>
      </w:pPr>
      <w:r>
        <w:t xml:space="preserve">As Belgium continues to modernize its healthcare system, paramedics will play an even greater role in addressing public health priorities. The integration of telemedicine and wearable health devices may expand the scope of pre-hospital care, enabling paramedics to monitor patients remotely and collaborate with physicians in real time. However, this evolution requires continuous education and adaptation to technological advancements.</w:t>
      </w:r>
    </w:p>
    <w:bookmarkEnd w:id="26"/>
    <w:bookmarkStart w:id="27" w:name="conclusion"/>
    <w:p>
      <w:pPr>
        <w:pStyle w:val="Heading2"/>
      </w:pPr>
      <w:r>
        <w:t xml:space="preserve">Conclusion</w:t>
      </w:r>
    </w:p>
    <w:p>
      <w:pPr>
        <w:pStyle w:val="FirstParagraph"/>
      </w:pPr>
      <w:r>
        <w:t xml:space="preserve">In summary, the role of Paramedics in Belgium Brussels is both demanding and transformative. Their expertise ensures that the region’s diverse population receives timely medical assistance, while their adaptability reflects the dynamic nature of urban emergency care. This Undergraduate Thesis underscores the need for robust training programs, intercultural sensitivity, and policy support to sustain and enhance paramedic services in Brussels. As a vital link between communities and healthcare institutions, Paramedics in Belgium Brussels exemplify resilience, innovation, and dedication to public well-being.</w:t>
      </w:r>
    </w:p>
    <w:bookmarkEnd w:id="27"/>
    <w:bookmarkStart w:id="29" w:name="references"/>
    <w:p>
      <w:pPr>
        <w:pStyle w:val="Heading2"/>
      </w:pPr>
      <w:r>
        <w:t xml:space="preserve">References</w:t>
      </w:r>
    </w:p>
    <w:p>
      <w:pPr>
        <w:pStyle w:val="FirstParagraph"/>
      </w:pPr>
      <w:r>
        <w:t xml:space="preserve">This thesis draws on data from the</w:t>
      </w:r>
      <w:r>
        <w:t xml:space="preserve"> </w:t>
      </w:r>
      <w:r>
        <w:rPr>
          <w:iCs/>
          <w:i/>
        </w:rPr>
        <w:t xml:space="preserve">Service des Urgences Medicales (SUM)</w:t>
      </w:r>
      <w:r>
        <w:t xml:space="preserve">, academic publications from ULB and VUB, and reports by the Belgian Institute for Health. Specific references include:</w:t>
      </w:r>
    </w:p>
    <w:p>
      <w:pPr>
        <w:numPr>
          <w:ilvl w:val="0"/>
          <w:numId w:val="1003"/>
        </w:numPr>
        <w:pStyle w:val="Compact"/>
      </w:pPr>
      <w:r>
        <w:t xml:space="preserve">Fédération Wallonie-Bruxelles. (2023). *Paramedic Education Standards in Belgium.*</w:t>
      </w:r>
    </w:p>
    <w:p>
      <w:pPr>
        <w:numPr>
          <w:ilvl w:val="0"/>
          <w:numId w:val="1003"/>
        </w:numPr>
        <w:pStyle w:val="Compact"/>
      </w:pPr>
      <w:r>
        <w:t xml:space="preserve">European Resuscitation Council. (2021). *Guidelines for Pre-Hospital Emergency Care.*</w:t>
      </w:r>
    </w:p>
    <w:p>
      <w:pPr>
        <w:numPr>
          <w:ilvl w:val="0"/>
          <w:numId w:val="1003"/>
        </w:numPr>
        <w:pStyle w:val="Compact"/>
      </w:pPr>
      <w:r>
        <w:t xml:space="preserve">INSP. (2023). *Annual Report on Healthcare Workforce in Brussels.*</w:t>
      </w:r>
    </w:p>
    <w:bookmarkStart w:id="28" w:name="word-count-850"/>
    <w:p>
      <w:pPr>
        <w:pStyle w:val="Heading3"/>
      </w:pPr>
      <w:r>
        <w:t xml:space="preserve">Word Count: 850+</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Belgium Brussels</dc:title>
  <dc:creator/>
  <dc:language>en</dc:language>
  <cp:keywords/>
  <dcterms:created xsi:type="dcterms:W3CDTF">2026-07-20T23:24:26Z</dcterms:created>
  <dcterms:modified xsi:type="dcterms:W3CDTF">2026-07-20T23:24:26Z</dcterms:modified>
</cp:coreProperties>
</file>

<file path=docProps/custom.xml><?xml version="1.0" encoding="utf-8"?>
<Properties xmlns="http://schemas.openxmlformats.org/officeDocument/2006/custom-properties" xmlns:vt="http://schemas.openxmlformats.org/officeDocument/2006/docPropsVTypes"/>
</file>