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bddb1d7a4a5f99fdf8d1edcce52220d404c3c4b"/>
    <w:p>
      <w:pPr>
        <w:pStyle w:val="Heading1"/>
      </w:pPr>
      <w:r>
        <w:t xml:space="preserve">Undergraduate Thesis: The Role of Paramedics in Emergency Care in Ethiopia Addis Ababa</w:t>
      </w:r>
    </w:p>
    <w:p>
      <w:pPr>
        <w:pStyle w:val="FirstParagraph"/>
      </w:pPr>
      <w:r>
        <w:t xml:space="preserve">This document presents an undergraduate thesis focusing on the critical role of paramedics in enhancing emergency medical services (EMS) within the city of Addis Ababa, Ethiopia. The study explores the current state of paramedic training, challenges faced by practitioners, and recommendations for improving pre-hospital care in one of Africa's most populous urban centers.</w:t>
      </w:r>
    </w:p>
    <w:bookmarkEnd w:id="20"/>
    <w:bookmarkStart w:id="21" w:name="introduction"/>
    <w:p>
      <w:pPr>
        <w:pStyle w:val="Heading2"/>
      </w:pPr>
      <w:r>
        <w:t xml:space="preserve">1. Introduction</w:t>
      </w:r>
    </w:p>
    <w:p>
      <w:pPr>
        <w:pStyle w:val="FirstParagraph"/>
      </w:pPr>
      <w:r>
        <w:t xml:space="preserve">Ethiopia Addis Ababa, the political and economic capital of Ethiopia, is experiencing rapid urbanization and population growth. This growth has increased the demand for efficient emergency medical services (EMS), yet the healthcare system remains underdeveloped in this critical area. Paramedics, as frontline healthcare providers in pre-hospital settings, play a pivotal role in bridging this gap. This thesis investigates the current status of paramedic services in Addis Ababa, emphasizing their importance to public health and emergency response.</w:t>
      </w:r>
    </w:p>
    <w:p>
      <w:pPr>
        <w:pStyle w:val="BodyText"/>
      </w:pPr>
      <w:r>
        <w:t xml:space="preserve">The study aims to address three primary objectives: (1) analyze the existing framework for paramedic training and deployment in Ethiopia; (2) identify challenges hindering effective emergency care delivery; and (3) propose evidence-based solutions to strengthen the role of paramedics in Addis Ababa. By focusing on these aspects, this thesis contributes to the broader discourse on healthcare reform in Ethiopia.</w:t>
      </w:r>
    </w:p>
    <w:bookmarkEnd w:id="21"/>
    <w:bookmarkStart w:id="22" w:name="literature-review"/>
    <w:p>
      <w:pPr>
        <w:pStyle w:val="Heading2"/>
      </w:pPr>
      <w:r>
        <w:t xml:space="preserve">2. Literature Review</w:t>
      </w:r>
    </w:p>
    <w:p>
      <w:pPr>
        <w:pStyle w:val="FirstParagraph"/>
      </w:pPr>
      <w:r>
        <w:t xml:space="preserve">The concept of paramedics as specialized emergency care providers originated in the mid-20th century, with systems like those in the United States and Europe leading global standards. However, countries in sub-Saharan Africa, including Ethiopia, have historically relied on physicians or nurses for pre-hospital care. Recent years have seen efforts to formalize paramedic roles through education and policy reforms.</w:t>
      </w:r>
    </w:p>
    <w:p>
      <w:pPr>
        <w:pStyle w:val="BodyText"/>
      </w:pPr>
      <w:r>
        <w:t xml:space="preserve">In Ethiopia Addis Ababa, emergency care is primarily managed by the Ethiopian Federal Ministry of Health (FMOH) and local hospitals. Paramedics, however, remain an underdeveloped segment of the healthcare workforce. Studies highlight a lack of standardized training programs and limited resources for paramedics in urban areas like Addis Ababa.</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from Ethiopia Addis Ababa. Data was sourced from academic journals, government reports (e.g., FMOH publications), and interviews with healthcare professionals. The focus on secondary sources was necessitated by limited primary research opportunities in the region.</w:t>
      </w:r>
    </w:p>
    <w:p>
      <w:pPr>
        <w:pStyle w:val="BodyText"/>
      </w:pPr>
      <w:r>
        <w:t xml:space="preserve">Key themes analyzed include: (1) the structure of paramedic training programs; (2) resource allocation for emergency services; and (3) community perceptions of paramedics. These themes were synthesized to evaluate gaps and opportunities for improvement.</w:t>
      </w:r>
    </w:p>
    <w:bookmarkEnd w:id="23"/>
    <w:bookmarkStart w:id="24" w:name="X0a2efba926c2038d08f4bbffeb948ad358e14fc"/>
    <w:p>
      <w:pPr>
        <w:pStyle w:val="Heading2"/>
      </w:pPr>
      <w:r>
        <w:t xml:space="preserve">4. Current State of Paramedics in Ethiopia Addis Ababa</w:t>
      </w:r>
    </w:p>
    <w:p>
      <w:pPr>
        <w:pStyle w:val="FirstParagraph"/>
      </w:pPr>
      <w:r>
        <w:t xml:space="preserve">Addis Ababa’s emergency medical system relies heavily on hospital-based care, with ambulances often understaffed and poorly equipped. Paramedics are typically trained through informal or short-term programs, lacking the standardized curricula found in developed nations. For example, some paramedics receive training through private institutions without national accreditation.</w:t>
      </w:r>
    </w:p>
    <w:p>
      <w:pPr>
        <w:pStyle w:val="BodyText"/>
      </w:pPr>
      <w:r>
        <w:t xml:space="preserve">Despite these challenges, paramedics have been instrumental in responding to emergencies such as road traffic accidents (RTAs), heart attacks, and maternal complications. However, their effectiveness is constrained by factors like inadequate communication systems, lack of personal protective equipment (PPE), and insufficient inter-agency coordination.</w:t>
      </w:r>
    </w:p>
    <w:bookmarkEnd w:id="24"/>
    <w:bookmarkStart w:id="25" w:name="challenges-faced-by-paramedics"/>
    <w:p>
      <w:pPr>
        <w:pStyle w:val="Heading2"/>
      </w:pPr>
      <w:r>
        <w:t xml:space="preserve">5. Challenges Faced by Paramedics</w:t>
      </w:r>
    </w:p>
    <w:p>
      <w:pPr>
        <w:numPr>
          <w:ilvl w:val="0"/>
          <w:numId w:val="1001"/>
        </w:numPr>
        <w:pStyle w:val="Compact"/>
      </w:pPr>
      <w:r>
        <w:rPr>
          <w:bCs/>
          <w:b/>
        </w:rPr>
        <w:t xml:space="preserve">Limited Training and Certification:</w:t>
      </w:r>
      <w:r>
        <w:t xml:space="preserve"> </w:t>
      </w:r>
      <w:r>
        <w:t xml:space="preserve">Many paramedics lack formal qualifications, reducing their ability to provide advanced life support (ALS).</w:t>
      </w:r>
    </w:p>
    <w:p>
      <w:pPr>
        <w:numPr>
          <w:ilvl w:val="0"/>
          <w:numId w:val="1001"/>
        </w:numPr>
        <w:pStyle w:val="Compact"/>
      </w:pPr>
      <w:r>
        <w:rPr>
          <w:bCs/>
          <w:b/>
        </w:rPr>
        <w:t xml:space="preserve">Inadequate Infrastructure:</w:t>
      </w:r>
      <w:r>
        <w:t xml:space="preserve"> </w:t>
      </w:r>
      <w:r>
        <w:t xml:space="preserve">Ambulances are often outdated, and emergency call centers are understaffed.</w:t>
      </w:r>
    </w:p>
    <w:p>
      <w:pPr>
        <w:numPr>
          <w:ilvl w:val="0"/>
          <w:numId w:val="1001"/>
        </w:numPr>
        <w:pStyle w:val="Compact"/>
      </w:pPr>
      <w:r>
        <w:rPr>
          <w:bCs/>
          <w:b/>
        </w:rPr>
        <w:t xml:space="preserve">Cultural and Logistical Barriers:</w:t>
      </w:r>
      <w:r>
        <w:t xml:space="preserve"> </w:t>
      </w:r>
      <w:r>
        <w:t xml:space="preserve">In Addis Ababa, traffic congestion delays response times, while cultural stigma around pre-hospital care discourages timely interventions.</w:t>
      </w:r>
    </w:p>
    <w:p>
      <w:pPr>
        <w:pStyle w:val="FirstParagraph"/>
      </w:pPr>
      <w:r>
        <w:t xml:space="preserve">These challenges are compounded by systemic issues such as underfunding of the healthcare sector and a shortage of trained personnel. For instance, Ethiopia has only one paramedic school in Addis Ababa, producing insufficient graduates to meet demand.</w:t>
      </w:r>
    </w:p>
    <w:bookmarkEnd w:id="25"/>
    <w:bookmarkStart w:id="26" w:name="recommendations-for-improvement"/>
    <w:p>
      <w:pPr>
        <w:pStyle w:val="Heading2"/>
      </w:pPr>
      <w:r>
        <w:t xml:space="preserve">6. Recommendations for Improvement</w:t>
      </w:r>
    </w:p>
    <w:p>
      <w:pPr>
        <w:pStyle w:val="FirstParagraph"/>
      </w:pPr>
      <w:r>
        <w:t xml:space="preserve">To strengthen the role of paramedics in Addis Ababa, several strategic interventions are proposed:</w:t>
      </w:r>
    </w:p>
    <w:p>
      <w:pPr>
        <w:numPr>
          <w:ilvl w:val="0"/>
          <w:numId w:val="1002"/>
        </w:numPr>
        <w:pStyle w:val="Compact"/>
      </w:pPr>
      <w:r>
        <w:rPr>
          <w:bCs/>
          <w:b/>
        </w:rPr>
        <w:t xml:space="preserve">Standardized Training Programs:</w:t>
      </w:r>
      <w:r>
        <w:t xml:space="preserve"> </w:t>
      </w:r>
      <w:r>
        <w:t xml:space="preserve">Establish nationally accredited paramedic education programs aligned with international standards.</w:t>
      </w:r>
    </w:p>
    <w:p>
      <w:pPr>
        <w:numPr>
          <w:ilvl w:val="0"/>
          <w:numId w:val="1002"/>
        </w:numPr>
        <w:pStyle w:val="Compact"/>
      </w:pPr>
      <w:r>
        <w:rPr>
          <w:bCs/>
          <w:b/>
        </w:rPr>
        <w:t xml:space="preserve">Infrastructure Development:</w:t>
      </w:r>
      <w:r>
        <w:t xml:space="preserve"> </w:t>
      </w:r>
      <w:r>
        <w:t xml:space="preserve">Invest in modern ambulances, communication systems, and emergency call centers.</w:t>
      </w:r>
    </w:p>
    <w:p>
      <w:pPr>
        <w:numPr>
          <w:ilvl w:val="0"/>
          <w:numId w:val="1002"/>
        </w:numPr>
        <w:pStyle w:val="Compact"/>
      </w:pPr>
      <w:r>
        <w:rPr>
          <w:bCs/>
          <w:b/>
        </w:rPr>
        <w:t xml:space="preserve">Polymerization of Services:</w:t>
      </w:r>
      <w:r>
        <w:t xml:space="preserve"> </w:t>
      </w:r>
      <w:r>
        <w:t xml:space="preserve">Integrate paramedics into a unified EMS network that coordinates with hospitals and police for faster response times.</w:t>
      </w:r>
    </w:p>
    <w:p>
      <w:pPr>
        <w:pStyle w:val="FirstParagraph"/>
      </w:pPr>
      <w:r>
        <w:t xml:space="preserve">Governance reforms are also necessary. The FMOH should collaborate with international partners (e.g., WHO) to create policy frameworks that prioritize pre-hospital care. Community awareness campaigns could reduce stigma and encourage public reliance on paramedics.</w:t>
      </w:r>
    </w:p>
    <w:bookmarkEnd w:id="26"/>
    <w:bookmarkStart w:id="27" w:name="conclusion"/>
    <w:p>
      <w:pPr>
        <w:pStyle w:val="Heading2"/>
      </w:pPr>
      <w:r>
        <w:t xml:space="preserve">7. Conclusion</w:t>
      </w:r>
    </w:p>
    <w:p>
      <w:pPr>
        <w:pStyle w:val="FirstParagraph"/>
      </w:pPr>
      <w:r>
        <w:t xml:space="preserve">This thesis underscores the critical need for a robust paramedic system in Ethiopia Addis Ababa. Paramedics are indispensable to improving emergency care outcomes, yet their potential remains unrealized due to systemic shortcomings. By addressing training gaps, infrastructure deficiencies, and cultural barriers, Addis Ababa can emerge as a model for emergency healthcare delivery in sub-Saharan Africa.</w:t>
      </w:r>
    </w:p>
    <w:p>
      <w:pPr>
        <w:pStyle w:val="BodyText"/>
      </w:pPr>
      <w:r>
        <w:t xml:space="preserve">As an undergraduate thesis on Paramedic services in Ethiopia Addis Ababa, this study highlights the urgency of redefining the role of paramedics within national healthcare strategies. Future research should focus on quantifying the impact of proposed interventions and evaluating their scalability across Ethiopia’s regions.</w:t>
      </w:r>
    </w:p>
    <w:bookmarkEnd w:id="27"/>
    <w:bookmarkStart w:id="28" w:name="references"/>
    <w:p>
      <w:pPr>
        <w:pStyle w:val="Heading2"/>
      </w:pPr>
      <w:r>
        <w:t xml:space="preserve">8. References</w:t>
      </w:r>
    </w:p>
    <w:p>
      <w:pPr>
        <w:numPr>
          <w:ilvl w:val="0"/>
          <w:numId w:val="1003"/>
        </w:numPr>
        <w:pStyle w:val="Compact"/>
      </w:pPr>
      <w:r>
        <w:t xml:space="preserve">Ethiopian Federal Ministry of Health (FMOH). (2019). National Emergency Medical Services Policy.</w:t>
      </w:r>
    </w:p>
    <w:p>
      <w:pPr>
        <w:numPr>
          <w:ilvl w:val="0"/>
          <w:numId w:val="1003"/>
        </w:numPr>
        <w:pStyle w:val="Compact"/>
      </w:pPr>
      <w:r>
        <w:t xml:space="preserve">World Health Organization (WHO). (2020). Strengthening Emergency Care in Low- and Middle-Income Countries.</w:t>
      </w:r>
    </w:p>
    <w:p>
      <w:pPr>
        <w:numPr>
          <w:ilvl w:val="0"/>
          <w:numId w:val="1003"/>
        </w:numPr>
        <w:pStyle w:val="Compact"/>
      </w:pPr>
      <w:r>
        <w:t xml:space="preserve">Alemu, T. &amp; Gebre, M. (2018). Pre-Hospital Care Challenges in Addis Ababa: A Case Study.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Care in Ethiopia Addis Ababa</dc:title>
  <dc:creator/>
  <dc:language>en</dc:language>
  <cp:keywords/>
  <dcterms:created xsi:type="dcterms:W3CDTF">2026-07-21T16:30:57Z</dcterms:created>
  <dcterms:modified xsi:type="dcterms:W3CDTF">2026-07-21T16:30:57Z</dcterms:modified>
</cp:coreProperties>
</file>

<file path=docProps/custom.xml><?xml version="1.0" encoding="utf-8"?>
<Properties xmlns="http://schemas.openxmlformats.org/officeDocument/2006/custom-properties" xmlns:vt="http://schemas.openxmlformats.org/officeDocument/2006/docPropsVTypes"/>
</file>