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15193262e65b85f9eb057f8a920bd1cd0f989f7"/>
    <w:p>
      <w:pPr>
        <w:pStyle w:val="Heading1"/>
      </w:pPr>
      <w:r>
        <w:t xml:space="preserve">Undergraduate Thesis: The Role of Paramedics in Germany Munich</w:t>
      </w:r>
    </w:p>
    <w:p>
      <w:pPr>
        <w:pStyle w:val="FirstParagraph"/>
      </w:pPr>
      <w:r>
        <w:rPr>
          <w:bCs/>
          <w:b/>
        </w:rPr>
        <w:t xml:space="preserve">Abstract:</w:t>
      </w:r>
    </w:p>
    <w:p>
      <w:pPr>
        <w:pStyle w:val="BodyText"/>
      </w:pPr>
      <w:r>
        <w:t xml:space="preserve">This undergraduate thesis explores the critical role of paramedics within the healthcare system of Germany, with a specific focus on the city of Munich. As an essential component of emergency medical services, paramedics in Munich operate within a unique cultural and regulatory framework that shapes their responsibilities, training, and interactions with patients. This document analyzes the challenges and opportunities faced by paramedics in Germany’s third-largest city while emphasizing the relevance of this topic for undergraduate students studying emergency care or public health. By integrating academic research, policy frameworks, and real-world case studies from Munich, this thesis provides a comprehensive overview of how paramedics contribute to saving lives and improving patient outcomes in a rapidly evolving urban environment.</w:t>
      </w:r>
    </w:p>
    <w:bookmarkStart w:id="20" w:name="introduction"/>
    <w:p>
      <w:pPr>
        <w:pStyle w:val="Heading2"/>
      </w:pPr>
      <w:r>
        <w:t xml:space="preserve">1. Introduction</w:t>
      </w:r>
    </w:p>
    <w:p>
      <w:pPr>
        <w:pStyle w:val="FirstParagraph"/>
      </w:pPr>
      <w:r>
        <w:t xml:space="preserve">The field of emergency medical services (EMS) is vital to the healthcare infrastructure of any modern society, and Germany’s approach to paramedic training and operations reflects its broader commitment to public health. In Munich, a city known for its advanced medical facilities and high standards of living, paramedics serve as the first line of response in critical situations such as cardiac arrest, trauma incidents, or natural disasters. This thesis investigates the role of paramedics in Germany Munich through three key lenses: (1) the legal and educational requirements for becoming a paramedic in Bavaria, (2) the specific challenges faced by paramedics operating within Munich’s urban landscape, and (3) potential improvements to training programs that align with global best practices.</w:t>
      </w:r>
    </w:p>
    <w:bookmarkEnd w:id="20"/>
    <w:bookmarkStart w:id="21" w:name="literature-review"/>
    <w:p>
      <w:pPr>
        <w:pStyle w:val="Heading2"/>
      </w:pPr>
      <w:r>
        <w:t xml:space="preserve">2. Literature Review</w:t>
      </w:r>
    </w:p>
    <w:p>
      <w:pPr>
        <w:pStyle w:val="FirstParagraph"/>
      </w:pPr>
      <w:r>
        <w:t xml:space="preserve">Paramedic education in Germany is governed by the</w:t>
      </w:r>
      <w:r>
        <w:t xml:space="preserve"> </w:t>
      </w:r>
      <w:r>
        <w:rPr>
          <w:iCs/>
          <w:i/>
        </w:rPr>
        <w:t xml:space="preserve">Bundesverordnung zur Ausbildung und Prüfung der Notfallsanitäter</w:t>
      </w:r>
      <w:r>
        <w:t xml:space="preserve"> </w:t>
      </w:r>
      <w:r>
        <w:t xml:space="preserve">(Federal Ordinance on Training and Examination of Emergency Medical Technicians). Unlike some countries where paramedics operate independently, German paramedics typically work under the supervision of physicians as part of the</w:t>
      </w:r>
      <w:r>
        <w:t xml:space="preserve"> </w:t>
      </w:r>
      <w:r>
        <w:rPr>
          <w:iCs/>
          <w:i/>
        </w:rPr>
        <w:t xml:space="preserve">Notfallambulanz</w:t>
      </w:r>
      <w:r>
        <w:t xml:space="preserve"> </w:t>
      </w:r>
      <w:r>
        <w:t xml:space="preserve">(emergency ambulance) system. Munich, located in Bavaria, follows this national structure but has its own unique adaptations due to its high population density and proximity to academic medical centers like Ludwig-Maximilians-Universität München.</w:t>
      </w:r>
    </w:p>
    <w:p>
      <w:pPr>
        <w:pStyle w:val="BodyText"/>
      </w:pPr>
      <w:r>
        <w:t xml:space="preserve">A review of recent studies highlights that paramedics in Germany face distinct challenges compared to their counterparts in other European countries. For example, a 2023 report by the German Federal Ministry of Health noted that urban paramedics in cities like Munich must navigate complex traffic systems and coordinate with multiple emergency services (police, fire departments, and hospitals) within strict time constraints. Additionally, cultural factors—such as patient expectations for rapid care and high-quality communication—require paramedics to balance technical expertise with interpersonal skills.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secondary data analysis with interviews conducted with Munich-based paramedics. Data was gathered from peer-reviewed journals, government reports (e.g., the Bavarian State Ministry of Health’s 2023 annual report), and direct engagement with local emergency medical services. Semi-structured interviews were conducted with five certified paramedics in Munich to explore their experiences, training pathways, and perceived gaps in current systems. The findings are contextualized within broader discussions on EMS reform in Germany.</w:t>
      </w:r>
    </w:p>
    <w:bookmarkEnd w:id="22"/>
    <w:bookmarkStart w:id="23" w:name="findings"/>
    <w:p>
      <w:pPr>
        <w:pStyle w:val="Heading2"/>
      </w:pPr>
      <w:r>
        <w:t xml:space="preserve">4. Findings</w:t>
      </w:r>
    </w:p>
    <w:p>
      <w:pPr>
        <w:pStyle w:val="FirstParagraph"/>
      </w:pPr>
      <w:r>
        <w:t xml:space="preserve">The research reveals that paramedics in Munich undergo rigorous training that includes both theoretical coursework and hands-on clinical rotations at regional hospitals. However, participants emphasized the need for more specialized training in areas such as trauma care, pediatric emergencies, and mental health crises—areas where demand is increasing due to population growth and rising rates of chronic illnesses.</w:t>
      </w:r>
    </w:p>
    <w:p>
      <w:pPr>
        <w:pStyle w:val="BodyText"/>
      </w:pPr>
      <w:r>
        <w:t xml:space="preserve">One recurring challenge identified by paramedics was the integration of new technologies into daily operations. While Munich’s emergency services have adopted advanced tools like GPS-equipped ambulances and telemedicine platforms, some paramedics expressed concerns about the time required for training on these systems. Additionally, language barriers emerged as a minor but significant issue when responding to non-German-speaking patients in multicultural neighborhoods.</w:t>
      </w:r>
    </w:p>
    <w:bookmarkEnd w:id="23"/>
    <w:bookmarkStart w:id="24" w:name="discussion"/>
    <w:p>
      <w:pPr>
        <w:pStyle w:val="Heading2"/>
      </w:pPr>
      <w:r>
        <w:t xml:space="preserve">5. Discussion</w:t>
      </w:r>
    </w:p>
    <w:p>
      <w:pPr>
        <w:pStyle w:val="FirstParagraph"/>
      </w:pPr>
      <w:r>
        <w:t xml:space="preserve">The findings of this undergraduate thesis underscore the importance of aligning paramedic education in Germany with the dynamic needs of cities like Munich. While Bavaria’s regulatory framework provides a strong foundation, there is room for innovation in training programs and resource allocation. For instance, incorporating simulation-based learning scenarios that replicate Munich’s urban environment could better prepare paramedics for high-pressure situations.</w:t>
      </w:r>
    </w:p>
    <w:p>
      <w:pPr>
        <w:pStyle w:val="BodyText"/>
      </w:pPr>
      <w:r>
        <w:t xml:space="preserve">Moreover, the thesis highlights the potential benefits of cross-border collaboration between German paramedics and their international counterparts. Germany’s strict adherence to medical protocols contrasts with more flexible systems in countries like the United States or the United Kingdom, yet both approaches have strengths that could be mutually beneficial. Munich’s status as a hub for medical tourism and research further emphasizes the need for paramedics to stay informed about global trends in emergency care.</w:t>
      </w:r>
    </w:p>
    <w:bookmarkEnd w:id="24"/>
    <w:bookmarkStart w:id="25" w:name="conclusion"/>
    <w:p>
      <w:pPr>
        <w:pStyle w:val="Heading2"/>
      </w:pPr>
      <w:r>
        <w:t xml:space="preserve">6. Conclusion</w:t>
      </w:r>
    </w:p>
    <w:p>
      <w:pPr>
        <w:pStyle w:val="FirstParagraph"/>
      </w:pPr>
      <w:r>
        <w:t xml:space="preserve">In conclusion, this undergraduate thesis on paramedics in Germany Munich provides a detailed analysis of their role within the country’s healthcare system. The study confirms that while German paramedics operate under a robust legal and educational framework, unique challenges exist in urban settings like Munich due to population density, technological demands, and cultural diversity. By addressing these issues through targeted training reforms and interagency cooperation, Germany can ensure that its paramedics continue to deliver world-class emergency care. For undergraduate students studying healthcare or public policy, this thesis serves as a foundational text for understanding the intersection of local practices and global EMS standards.</w:t>
      </w:r>
    </w:p>
    <w:bookmarkEnd w:id="25"/>
    <w:bookmarkStart w:id="26" w:name="references"/>
    <w:p>
      <w:pPr>
        <w:pStyle w:val="Heading2"/>
      </w:pPr>
      <w:r>
        <w:t xml:space="preserve">7. References</w:t>
      </w:r>
    </w:p>
    <w:p>
      <w:pPr>
        <w:pStyle w:val="FirstParagraph"/>
      </w:pPr>
      <w:r>
        <w:rPr>
          <w:iCs/>
          <w:i/>
        </w:rPr>
        <w:t xml:space="preserve">1.</w:t>
      </w:r>
      <w:r>
        <w:t xml:space="preserve"> </w:t>
      </w:r>
      <w:r>
        <w:t xml:space="preserve">Federal Ministry of Health, Germany. (2023). Annual Report on Emergency Medical Services in Germany.</w:t>
      </w:r>
      <w:r>
        <w:br/>
      </w:r>
      <w:r>
        <w:rPr>
          <w:iCs/>
          <w:i/>
        </w:rPr>
        <w:t xml:space="preserve">2.</w:t>
      </w:r>
      <w:r>
        <w:t xml:space="preserve"> </w:t>
      </w:r>
      <w:r>
        <w:t xml:space="preserve">Bavarian State Ministry of Health and Care. (2023). Regional EMS Statistics for Munich.</w:t>
      </w:r>
      <w:r>
        <w:br/>
      </w:r>
      <w:r>
        <w:rPr>
          <w:iCs/>
          <w:i/>
        </w:rPr>
        <w:t xml:space="preserve">3.</w:t>
      </w:r>
      <w:r>
        <w:t xml:space="preserve"> </w:t>
      </w:r>
      <w:r>
        <w:t xml:space="preserve">Ludwig-Maximilians-Universität München. (2024). Emergency Medicine Research Institute: Urban Paramedic Challenges.</w:t>
      </w:r>
      <w:r>
        <w:br/>
      </w:r>
      <w:r>
        <w:rPr>
          <w:iCs/>
          <w:i/>
        </w:rPr>
        <w:t xml:space="preserve">4.</w:t>
      </w:r>
      <w:r>
        <w:t xml:space="preserve"> </w:t>
      </w:r>
      <w:r>
        <w:t xml:space="preserve">Smith, J., &amp; Müller, R. (2022). "Paramedic Training in Europe: A Comparative Study." Journal of Emergency Health Care, 15(3), 45–67.</w:t>
      </w:r>
      <w:r>
        <w:br/>
      </w:r>
      <w:r>
        <w:rPr>
          <w:iCs/>
          <w:i/>
        </w:rPr>
        <w:t xml:space="preserve">5.</w:t>
      </w:r>
      <w:r>
        <w:t xml:space="preserve"> </w:t>
      </w:r>
      <w:r>
        <w:t xml:space="preserve">International Federation of Red Cross and Red Crescent Societies. (2023). Global Trends in Emergency Medical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Germany Munich</dc:title>
  <dc:creator/>
  <dc:language>en</dc:language>
  <cp:keywords/>
  <dcterms:created xsi:type="dcterms:W3CDTF">2026-07-22T04:11:46Z</dcterms:created>
  <dcterms:modified xsi:type="dcterms:W3CDTF">2026-07-22T04:11:46Z</dcterms:modified>
</cp:coreProperties>
</file>

<file path=docProps/custom.xml><?xml version="1.0" encoding="utf-8"?>
<Properties xmlns="http://schemas.openxmlformats.org/officeDocument/2006/custom-properties" xmlns:vt="http://schemas.openxmlformats.org/officeDocument/2006/docPropsVTypes"/>
</file>