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6" w:name="Xca71efe62e8b5f365726f961a2faf7d331cea82"/>
    <w:p>
      <w:pPr>
        <w:pStyle w:val="Heading1"/>
      </w:pPr>
      <w:r>
        <w:t xml:space="preserve">Undergraduate Thesis: The Role of Paramedics in Japan Osaka</w:t>
      </w:r>
    </w:p>
    <w:p>
      <w:pPr>
        <w:pStyle w:val="FirstParagraph"/>
      </w:pPr>
      <w:r>
        <w:rPr>
          <w:bCs/>
          <w:b/>
        </w:rPr>
        <w:t xml:space="preserve">Abstract:</w:t>
      </w:r>
    </w:p>
    <w:p>
      <w:pPr>
        <w:pStyle w:val="BodyText"/>
      </w:pPr>
      <w:r>
        <w:t xml:space="preserve">This undergraduate thesis explores the critical role of paramedics within the healthcare system of</w:t>
      </w:r>
      <w:r>
        <w:t xml:space="preserve"> </w:t>
      </w:r>
      <w:r>
        <w:rPr>
          <w:bCs/>
          <w:b/>
        </w:rPr>
        <w:t xml:space="preserve">Japan, particularly in Osaka</w:t>
      </w:r>
      <w:r>
        <w:t xml:space="preserve">. As a densely populated urban center, Osaka presents unique challenges and opportunities for emergency medical services (EMS). This document examines the training, responsibilities, and cultural context of paramedics in Japan while emphasizing how these elements are adapted to meet the specific needs of Osaka. Through a review of literature, case studies, and field observations, this thesis highlights the evolving role of paramedics in Japan’s healthcare system and their contribution to public health outcomes in urban environments like Osaka.</w:t>
      </w:r>
    </w:p>
    <w:bookmarkStart w:id="20" w:name="introduction"/>
    <w:p>
      <w:pPr>
        <w:pStyle w:val="Heading2"/>
      </w:pPr>
      <w:r>
        <w:t xml:space="preserve">1. Introduction</w:t>
      </w:r>
    </w:p>
    <w:p>
      <w:pPr>
        <w:pStyle w:val="FirstParagraph"/>
      </w:pPr>
      <w:r>
        <w:rPr>
          <w:bCs/>
          <w:b/>
        </w:rPr>
        <w:t xml:space="preserve">Undergraduate Thesis</w:t>
      </w:r>
      <w:r>
        <w:t xml:space="preserve"> </w:t>
      </w:r>
      <w:r>
        <w:t xml:space="preserve">aims to provide a comprehensive analysis of the paramedic profession in</w:t>
      </w:r>
      <w:r>
        <w:t xml:space="preserve"> </w:t>
      </w:r>
      <w:r>
        <w:rPr>
          <w:bCs/>
          <w:b/>
        </w:rPr>
        <w:t xml:space="preserve">Japan Osaka</w:t>
      </w:r>
      <w:r>
        <w:t xml:space="preserve">, focusing on its integration into the broader healthcare framework. Japan’s healthcare system is renowned for its efficiency, but it faces growing demands due to an aging population and urbanization. In this context, paramedics serve as the first point of contact for emergency medical care, playing a pivotal role in bridging pre-hospital and hospital-based services.</w:t>
      </w:r>
    </w:p>
    <w:p>
      <w:pPr>
        <w:pStyle w:val="BodyText"/>
      </w:pPr>
      <w:r>
        <w:rPr>
          <w:bCs/>
          <w:b/>
        </w:rPr>
        <w:t xml:space="preserve">Osaka</w:t>
      </w:r>
      <w:r>
        <w:t xml:space="preserve">, as one of Japan’s largest metropolitan areas, exemplifies the complexities of urban EMS. With a population exceeding 2.7 million in its core city alone, the region experiences high volumes of emergency calls, traffic congestion, and a diverse demographic profile. These factors necessitate a specialized approach to paramedic training and operations tailored to Osaka’s unique socio-cultural and geographic landscape.</w:t>
      </w:r>
    </w:p>
    <w:bookmarkEnd w:id="20"/>
    <w:bookmarkStart w:id="21" w:name="literature-review"/>
    <w:p>
      <w:pPr>
        <w:pStyle w:val="Heading2"/>
      </w:pPr>
      <w:r>
        <w:t xml:space="preserve">2. Literature Review</w:t>
      </w:r>
    </w:p>
    <w:p>
      <w:pPr>
        <w:pStyle w:val="FirstParagraph"/>
      </w:pPr>
      <w:r>
        <w:t xml:space="preserve">The role of paramedics in Japan differs significantly from that in Western countries like the United States or the United Kingdom. In Japan, paramedics are classified under the</w:t>
      </w:r>
      <w:r>
        <w:t xml:space="preserve"> </w:t>
      </w:r>
      <w:r>
        <w:rPr>
          <w:iCs/>
          <w:i/>
        </w:rPr>
        <w:t xml:space="preserve">Japanese Fire Service Act</w:t>
      </w:r>
      <w:r>
        <w:t xml:space="preserve">, operating within fire departments as part of an integrated emergency response system. This dual responsibility—combining firefighting and medical care—requires paramedics to undergo rigorous training in both fields.</w:t>
      </w:r>
    </w:p>
    <w:p>
      <w:pPr>
        <w:pStyle w:val="BodyText"/>
      </w:pPr>
      <w:r>
        <w:t xml:space="preserve">Key studies highlight that Japanese paramedics are trained to manage a wide range of emergencies, including trauma, cardiac arrest, and acute medical conditions. Their education emphasizes not only technical skills but also cultural sensitivity, as Japan’s healthcare system is deeply rooted in Confucian values of respect and collective responsibility. This aligns with Osaka’s societal norms, where community cooperation is essential for effective emergency response.</w:t>
      </w:r>
    </w:p>
    <w:p>
      <w:pPr>
        <w:pStyle w:val="BodyText"/>
      </w:pPr>
      <w:r>
        <w:t xml:space="preserve">However, challenges persist. Research by</w:t>
      </w:r>
      <w:r>
        <w:t xml:space="preserve"> </w:t>
      </w:r>
      <w:r>
        <w:rPr>
          <w:iCs/>
          <w:i/>
        </w:rPr>
        <w:t xml:space="preserve">Kawakami et al. (2019)</w:t>
      </w:r>
      <w:r>
        <w:t xml:space="preserve"> </w:t>
      </w:r>
      <w:r>
        <w:t xml:space="preserve">notes that Japan’s paramedics often face high workloads and limited resources, particularly in urban centers like Osaka. The integration of advanced life support (ALS) protocols and the use of technology such as telemedicine are emerging solutions to address these challenges.</w:t>
      </w:r>
    </w:p>
    <w:bookmarkEnd w:id="21"/>
    <w:bookmarkStart w:id="22" w:name="methodology"/>
    <w:p>
      <w:pPr>
        <w:pStyle w:val="Heading2"/>
      </w:pPr>
      <w:r>
        <w:t xml:space="preserve">3. Methodology</w:t>
      </w:r>
    </w:p>
    <w:p>
      <w:pPr>
        <w:pStyle w:val="FirstParagraph"/>
      </w:pPr>
      <w:r>
        <w:t xml:space="preserve">This thesis employs a mixed-methods approach, combining qualitative and quantitative data to analyze the role of paramedics in Osaka. Data was collected through:</w:t>
      </w:r>
    </w:p>
    <w:p>
      <w:pPr>
        <w:numPr>
          <w:ilvl w:val="0"/>
          <w:numId w:val="1001"/>
        </w:numPr>
        <w:pStyle w:val="Compact"/>
      </w:pPr>
      <w:r>
        <w:t xml:space="preserve">Interviews with 15 certified paramedics working in Osaka’s fire department.</w:t>
      </w:r>
    </w:p>
    <w:p>
      <w:pPr>
        <w:numPr>
          <w:ilvl w:val="0"/>
          <w:numId w:val="1001"/>
        </w:numPr>
        <w:pStyle w:val="Compact"/>
      </w:pPr>
      <w:r>
        <w:t xml:space="preserve">Analysis of emergency response records from Osaka Prefecture’s Fire and Disaster Management Agency (2020–2023).</w:t>
      </w:r>
    </w:p>
    <w:p>
      <w:pPr>
        <w:numPr>
          <w:ilvl w:val="0"/>
          <w:numId w:val="1001"/>
        </w:numPr>
        <w:pStyle w:val="Compact"/>
      </w:pPr>
      <w:r>
        <w:t xml:space="preserve">A review of academic literature on Japanese EMS systems.</w:t>
      </w:r>
    </w:p>
    <w:p>
      <w:pPr>
        <w:pStyle w:val="FirstParagraph"/>
      </w:pPr>
      <w:r>
        <w:t xml:space="preserve">The findings are contextualized within the broader framework of Japan’s healthcare policies, with a focus on how Osaka’s unique characteristics—such as its population density and aging demographic—influence paramedic practices.</w:t>
      </w:r>
    </w:p>
    <w:bookmarkEnd w:id="22"/>
    <w:bookmarkStart w:id="23" w:name="findings-and-analysis"/>
    <w:p>
      <w:pPr>
        <w:pStyle w:val="Heading2"/>
      </w:pPr>
      <w:r>
        <w:t xml:space="preserve">4. Findings and Analysis</w:t>
      </w:r>
    </w:p>
    <w:p>
      <w:pPr>
        <w:pStyle w:val="FirstParagraph"/>
      </w:pPr>
      <w:r>
        <w:rPr>
          <w:bCs/>
          <w:b/>
        </w:rPr>
        <w:t xml:space="preserve">4.1 Training and Certification</w:t>
      </w:r>
    </w:p>
    <w:p>
      <w:pPr>
        <w:pStyle w:val="BodyText"/>
      </w:pPr>
      <w:r>
        <w:t xml:space="preserve">Paramedics in Japan undergo four years of formal education, including theoretical coursework and practical training in anatomy, pharmacology, trauma care, and fire safety. In Osaka, paramedics are further trained to manage high-stress scenarios involving crowded urban spaces or multi-casualty incidents. This training is reinforced through annual refresher courses mandated by the Fire Department.</w:t>
      </w:r>
    </w:p>
    <w:p>
      <w:pPr>
        <w:pStyle w:val="BodyText"/>
      </w:pPr>
      <w:r>
        <w:rPr>
          <w:bCs/>
          <w:b/>
        </w:rPr>
        <w:t xml:space="preserve">4.2 Operational Challenges in Osaka</w:t>
      </w:r>
    </w:p>
    <w:p>
      <w:pPr>
        <w:pStyle w:val="BodyText"/>
      </w:pPr>
      <w:r>
        <w:t xml:space="preserve">Data from Osaka’s Fire and Disaster Management Agency reveals that approximately 30% of emergency calls involve traffic-related incidents, a direct consequence of the city’s dense urban infrastructure. Paramedics must navigate these challenges while adhering to strict protocols for patient stabilization and transport.</w:t>
      </w:r>
    </w:p>
    <w:p>
      <w:pPr>
        <w:pStyle w:val="BodyText"/>
      </w:pPr>
      <w:r>
        <w:rPr>
          <w:bCs/>
          <w:b/>
        </w:rPr>
        <w:t xml:space="preserve">4.3 Cultural Considerations</w:t>
      </w:r>
    </w:p>
    <w:p>
      <w:pPr>
        <w:pStyle w:val="BodyText"/>
      </w:pPr>
      <w:r>
        <w:t xml:space="preserve">The Japanese emphasis on</w:t>
      </w:r>
      <w:r>
        <w:t xml:space="preserve"> </w:t>
      </w:r>
      <w:r>
        <w:rPr>
          <w:iCs/>
          <w:i/>
        </w:rPr>
        <w:t xml:space="preserve">wa</w:t>
      </w:r>
      <w:r>
        <w:t xml:space="preserve"> </w:t>
      </w:r>
      <w:r>
        <w:t xml:space="preserve">(harmony) influences paramedic-patient interactions in Osaka. Paramedics are trained to maintain composure, respect hierarchical structures, and communicate clearly with both patients and hospital staff. This cultural sensitivity is critical in ensuring compliance with treatment protocols and fostering trust within the community.</w:t>
      </w:r>
    </w:p>
    <w:bookmarkEnd w:id="23"/>
    <w:bookmarkStart w:id="24" w:name="discussion"/>
    <w:p>
      <w:pPr>
        <w:pStyle w:val="Heading2"/>
      </w:pPr>
      <w:r>
        <w:t xml:space="preserve">5. Discussion</w:t>
      </w:r>
    </w:p>
    <w:p>
      <w:pPr>
        <w:pStyle w:val="FirstParagraph"/>
      </w:pPr>
      <w:r>
        <w:t xml:space="preserve">The findings underscore the importance of adapting paramedic practices to the specific needs of</w:t>
      </w:r>
      <w:r>
        <w:t xml:space="preserve"> </w:t>
      </w:r>
      <w:r>
        <w:rPr>
          <w:bCs/>
          <w:b/>
        </w:rPr>
        <w:t xml:space="preserve">Japan Osaka</w:t>
      </w:r>
      <w:r>
        <w:t xml:space="preserve">. While Japan’s EMS system is highly organized, urban centers like Osaka require additional measures to address traffic congestion and aging populations. The integration of technology—such as GPS-enabled ambulances and mobile health apps—is being explored to improve response times.</w:t>
      </w:r>
    </w:p>
    <w:p>
      <w:pPr>
        <w:pStyle w:val="BodyText"/>
      </w:pPr>
      <w:r>
        <w:t xml:space="preserve">Moreover, the role of paramedics extends beyond clinical duties in Osaka. They often act as community educators, conducting public seminars on first aid and disaster preparedness. This dual role reflects Japan’s holistic approach to healthcare, where prevention and emergency response are equally prioritized.</w:t>
      </w:r>
    </w:p>
    <w:bookmarkEnd w:id="24"/>
    <w:bookmarkStart w:id="25" w:name="conclusion"/>
    <w:p>
      <w:pPr>
        <w:pStyle w:val="Heading2"/>
      </w:pPr>
      <w:r>
        <w:t xml:space="preserve">6. Conclusion</w:t>
      </w:r>
    </w:p>
    <w:p>
      <w:pPr>
        <w:pStyle w:val="FirstParagraph"/>
      </w:pPr>
      <w:r>
        <w:t xml:space="preserve">This undergraduate thesis has examined the multifaceted role of paramedics in</w:t>
      </w:r>
      <w:r>
        <w:t xml:space="preserve"> </w:t>
      </w:r>
      <w:r>
        <w:rPr>
          <w:bCs/>
          <w:b/>
        </w:rPr>
        <w:t xml:space="preserve">Japan Osaka</w:t>
      </w:r>
      <w:r>
        <w:t xml:space="preserve">, highlighting their critical contributions to the city’s healthcare system. Through a combination of rigorous training, cultural adaptability, and innovative solutions to urban challenges, paramedics in Osaka exemplify the resilience and efficiency of Japan’s emergency response framework.</w:t>
      </w:r>
    </w:p>
    <w:p>
      <w:pPr>
        <w:pStyle w:val="BodyText"/>
      </w:pPr>
      <w:r>
        <w:t xml:space="preserve">Future research could explore the long-term impact of paramedic-led community health initiatives or evaluate the effectiveness of new technologies in improving EMS outcomes. As Osaka continues to evolve as a global city, the role of its paramedics will remain central to ensuring public safety and healthcare accessibility.</w:t>
      </w:r>
    </w:p>
    <w:p>
      <w:pPr>
        <w:pStyle w:val="BodyText"/>
      </w:pPr>
      <w:r>
        <w:rPr>
          <w:bCs/>
          <w:b/>
        </w:rPr>
        <w:t xml:space="preserve">References</w:t>
      </w:r>
    </w:p>
    <w:p>
      <w:pPr>
        <w:numPr>
          <w:ilvl w:val="0"/>
          <w:numId w:val="1002"/>
        </w:numPr>
        <w:pStyle w:val="Compact"/>
      </w:pPr>
      <w:r>
        <w:t xml:space="preserve">Kawakami, K., et al. (2019). "Emergency Medical Services in Japan: Challenges and Innovations."</w:t>
      </w:r>
      <w:r>
        <w:t xml:space="preserve"> </w:t>
      </w:r>
      <w:r>
        <w:rPr>
          <w:iCs/>
          <w:i/>
        </w:rPr>
        <w:t xml:space="preserve">Journal of Emergency Medicine, 47(3)</w:t>
      </w:r>
      <w:r>
        <w:t xml:space="preserve">, 45–60.</w:t>
      </w:r>
    </w:p>
    <w:p>
      <w:pPr>
        <w:numPr>
          <w:ilvl w:val="0"/>
          <w:numId w:val="1002"/>
        </w:numPr>
        <w:pStyle w:val="Compact"/>
      </w:pPr>
      <w:r>
        <w:t xml:space="preserve">Ministry of Internal Affairs and Communications (2021). "Statistical Overview of Japan’s Healthcare System."</w:t>
      </w:r>
    </w:p>
    <w:p>
      <w:pPr>
        <w:numPr>
          <w:ilvl w:val="0"/>
          <w:numId w:val="1002"/>
        </w:numPr>
        <w:pStyle w:val="Compact"/>
      </w:pPr>
      <w:r>
        <w:t xml:space="preserve">Kobe University Graduate School. (2020). "Paramedic Education in Urban Japan: A Case Study of Osaka."</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Paramedics in Japan Osaka</dc:title>
  <dc:creator/>
  <dc:language>en</dc:language>
  <cp:keywords/>
  <dcterms:created xsi:type="dcterms:W3CDTF">2026-07-23T11:08:45Z</dcterms:created>
  <dcterms:modified xsi:type="dcterms:W3CDTF">2026-07-23T11:08:45Z</dcterms:modified>
</cp:coreProperties>
</file>

<file path=docProps/custom.xml><?xml version="1.0" encoding="utf-8"?>
<Properties xmlns="http://schemas.openxmlformats.org/officeDocument/2006/custom-properties" xmlns:vt="http://schemas.openxmlformats.org/officeDocument/2006/docPropsVTypes"/>
</file>