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Nairobi,</w:t>
      </w:r>
      <w:r>
        <w:t xml:space="preserve"> </w:t>
      </w:r>
      <w:r>
        <w:t xml:space="preserve">Kenya</w:t>
      </w:r>
    </w:p>
    <w:p>
      <w:pPr>
        <w:pStyle w:val="FirstParagraph"/>
      </w:pPr>
      <w:r>
        <w:t xml:space="preserve">```html</w:t>
      </w:r>
    </w:p>
    <w:bookmarkStart w:id="29" w:name="X9e457a24683e89e5666d4357f2b9581bae3644a"/>
    <w:p>
      <w:pPr>
        <w:pStyle w:val="Heading1"/>
      </w:pPr>
      <w:r>
        <w:t xml:space="preserve">Undergraduate Thesis: Enhancing Emergency Medical Services through Paramedic Care in Nairobi, Kenya</w:t>
      </w:r>
    </w:p>
    <w:p>
      <w:pPr>
        <w:pStyle w:val="FirstParagraph"/>
      </w:pPr>
      <w:r>
        <w:t xml:space="preserve">This Undergraduate Thesis explores the critical role of paramedics in improving emergency medical services (EMS) within the urban landscape of Nairobi, Kenya. As a rapidly growing city with increasing healthcare demands, Nairobi presents unique challenges and opportunities for paramedics to bridge gaps in pre-hospital care. The study focuses on understanding the current state of paramedic practices, identifying barriers to effective service delivery, and proposing evidence-based strategies to strengthen their impact in Kenya’s capital.</w:t>
      </w:r>
    </w:p>
    <w:bookmarkStart w:id="20" w:name="introduction"/>
    <w:p>
      <w:pPr>
        <w:pStyle w:val="Heading2"/>
      </w:pPr>
      <w:r>
        <w:t xml:space="preserve">Introduction</w:t>
      </w:r>
    </w:p>
    <w:p>
      <w:pPr>
        <w:pStyle w:val="FirstParagraph"/>
      </w:pPr>
      <w:r>
        <w:t xml:space="preserve">Nairobi, the administrative capital of Kenya, is a hub for economic activity and cultural diversity. However, its rapid urbanization has strained healthcare infrastructure, particularly in emergency response systems. The Kenyan Ministry of Health recognizes paramedics as essential frontline workers in delivering timely care during medical emergencies such as road traffic accidents (RTAs), cardiac arrests, and infectious disease outbreaks. This thesis investigates how paramedics can be better equipped to address Nairobi’s specific health challenges while aligning with national healthcare policies.</w:t>
      </w:r>
    </w:p>
    <w:bookmarkEnd w:id="20"/>
    <w:bookmarkStart w:id="21" w:name="importance-of-paramedics-in-nairobi"/>
    <w:p>
      <w:pPr>
        <w:pStyle w:val="Heading2"/>
      </w:pPr>
      <w:r>
        <w:t xml:space="preserve">Importance of Paramedics in Nairobi</w:t>
      </w:r>
    </w:p>
    <w:p>
      <w:pPr>
        <w:pStyle w:val="FirstParagraph"/>
      </w:pPr>
      <w:r>
        <w:t xml:space="preserve">Paramedics serve as the first point of contact for patients experiencing life-threatening conditions. In Nairobi, where road traffic accidents account for 30% of emergency cases (Kenya Health Policy, 2019), paramedics play a pivotal role in stabilizing patients before hospital admission. Their training in advanced life support techniques, trauma care, and communication with hospital staff ensures efficient triage and reduces mortality rates. However, the effectiveness of these services is hindered by factors such as inadequate funding, limited ambulance availability, and insufficient public awareness of emergency protocols.</w:t>
      </w:r>
    </w:p>
    <w:bookmarkEnd w:id="21"/>
    <w:bookmarkStart w:id="22" w:name="literature-review"/>
    <w:p>
      <w:pPr>
        <w:pStyle w:val="Heading2"/>
      </w:pPr>
      <w:r>
        <w:t xml:space="preserve">Literature Review</w:t>
      </w:r>
    </w:p>
    <w:p>
      <w:pPr>
        <w:pStyle w:val="FirstParagraph"/>
      </w:pPr>
      <w:r>
        <w:t xml:space="preserve">Studies on paramedic systems in sub-Saharan Africa highlight gaps in training and resource allocation. A 2021 report by the African Union noted that only 40% of Kenyan ambulance services meet international standards for pre-hospital care. Research from Nairobi’s public hospitals reveals that delays in patient transport often result from traffic congestion, lack of GPS-equipped ambulances, and insufficient paramedic staffing. Additionally, paramedics frequently encounter challenges such as language barriers with patients and a lack of standardized protocols for handling diverse medical cases.</w:t>
      </w:r>
    </w:p>
    <w:bookmarkEnd w:id="22"/>
    <w:bookmarkStart w:id="23" w:name="methodology"/>
    <w:p>
      <w:pPr>
        <w:pStyle w:val="Heading2"/>
      </w:pPr>
      <w:r>
        <w:t xml:space="preserve">Methodology</w:t>
      </w:r>
    </w:p>
    <w:p>
      <w:pPr>
        <w:pStyle w:val="FirstParagraph"/>
      </w:pPr>
      <w:r>
        <w:t xml:space="preserve">This thesis employs a mixed-methods approach to gather data on the role of paramedics in Nairobi. Primary data was collected through semi-structured interviews with 15 registered paramedics, 10 emergency room physicians, and 5 ambulance service managers across Nairobi County. Secondary data included analysis of Kenya’s National EMS guidelines (2020) and statistics from the Kenya National Bureau of Statistics (KNBS). The study also conducted a survey of 300 Nairobi residents to assess public perception of paramedic services.</w:t>
      </w:r>
    </w:p>
    <w:bookmarkEnd w:id="23"/>
    <w:bookmarkStart w:id="24" w:name="key-findings"/>
    <w:p>
      <w:pPr>
        <w:pStyle w:val="Heading2"/>
      </w:pPr>
      <w:r>
        <w:t xml:space="preserve">Key Findings</w:t>
      </w:r>
    </w:p>
    <w:p>
      <w:pPr>
        <w:numPr>
          <w:ilvl w:val="0"/>
          <w:numId w:val="1001"/>
        </w:numPr>
        <w:pStyle w:val="Compact"/>
      </w:pPr>
      <w:r>
        <w:rPr>
          <w:bCs/>
          <w:b/>
        </w:rPr>
        <w:t xml:space="preserve">Resource Limitations:</w:t>
      </w:r>
      <w:r>
        <w:t xml:space="preserve"> </w:t>
      </w:r>
      <w:r>
        <w:t xml:space="preserve">Over 70% of interviewed paramedics reported insufficient ambulance coverage in informal settlements, where Nairobi’s most vulnerable populations reside.</w:t>
      </w:r>
    </w:p>
    <w:p>
      <w:pPr>
        <w:numPr>
          <w:ilvl w:val="0"/>
          <w:numId w:val="1001"/>
        </w:numPr>
        <w:pStyle w:val="Compact"/>
      </w:pPr>
      <w:r>
        <w:rPr>
          <w:bCs/>
          <w:b/>
        </w:rPr>
        <w:t xml:space="preserve">Training Gaps:</w:t>
      </w:r>
      <w:r>
        <w:t xml:space="preserve"> </w:t>
      </w:r>
      <w:r>
        <w:t xml:space="preserve">Only 35% of paramedics had received recent training on managing infectious diseases like malaria or COVID-19, which are prevalent in the region.</w:t>
      </w:r>
    </w:p>
    <w:p>
      <w:pPr>
        <w:numPr>
          <w:ilvl w:val="0"/>
          <w:numId w:val="1001"/>
        </w:numPr>
        <w:pStyle w:val="Compact"/>
      </w:pPr>
      <w:r>
        <w:rPr>
          <w:bCs/>
          <w:b/>
        </w:rPr>
        <w:t xml:space="preserve">Patient Awareness:</w:t>
      </w:r>
      <w:r>
        <w:t xml:space="preserve"> </w:t>
      </w:r>
      <w:r>
        <w:t xml:space="preserve">The survey revealed that 40% of Nairobi residents were unaware of the correct emergency contact numbers or how to assist paramedics during an incident.</w:t>
      </w:r>
    </w:p>
    <w:bookmarkEnd w:id="24"/>
    <w:bookmarkStart w:id="25" w:name="challenges-facing-paramedics-in-nairobi"/>
    <w:p>
      <w:pPr>
        <w:pStyle w:val="Heading2"/>
      </w:pPr>
      <w:r>
        <w:t xml:space="preserve">Challenges Facing Paramedics in Nairobi</w:t>
      </w:r>
    </w:p>
    <w:p>
      <w:pPr>
        <w:pStyle w:val="FirstParagraph"/>
      </w:pPr>
      <w:r>
        <w:t xml:space="preserve">The study identified several systemic issues impeding the effectiveness of paramedic services. These include:</w:t>
      </w:r>
    </w:p>
    <w:p>
      <w:pPr>
        <w:numPr>
          <w:ilvl w:val="0"/>
          <w:numId w:val="1002"/>
        </w:numPr>
        <w:pStyle w:val="Compact"/>
      </w:pPr>
      <w:r>
        <w:rPr>
          <w:bCs/>
          <w:b/>
        </w:rPr>
        <w:t xml:space="preserve">Infrastructure Constraints:</w:t>
      </w:r>
      <w:r>
        <w:t xml:space="preserve"> </w:t>
      </w:r>
      <w:r>
        <w:t xml:space="preserve">Poor road conditions and traffic congestion delay ambulance response times, particularly during peak hours.</w:t>
      </w:r>
    </w:p>
    <w:p>
      <w:pPr>
        <w:numPr>
          <w:ilvl w:val="0"/>
          <w:numId w:val="1002"/>
        </w:numPr>
        <w:pStyle w:val="Compact"/>
      </w:pPr>
      <w:r>
        <w:rPr>
          <w:bCs/>
          <w:b/>
        </w:rPr>
        <w:t xml:space="preserve">Funding Shortfalls:</w:t>
      </w:r>
      <w:r>
        <w:t xml:space="preserve"> </w:t>
      </w:r>
      <w:r>
        <w:t xml:space="preserve">Ambulance services in Nairobi rely heavily on public funding, which is often diverted to other priority areas.</w:t>
      </w:r>
    </w:p>
    <w:p>
      <w:pPr>
        <w:numPr>
          <w:ilvl w:val="0"/>
          <w:numId w:val="1002"/>
        </w:numPr>
        <w:pStyle w:val="Compact"/>
      </w:pPr>
      <w:r>
        <w:rPr>
          <w:bCs/>
          <w:b/>
        </w:rPr>
        <w:t xml:space="preserve">Lack of Interagency Coordination:</w:t>
      </w:r>
      <w:r>
        <w:t xml:space="preserve"> </w:t>
      </w:r>
      <w:r>
        <w:t xml:space="preserve">Paramedics face difficulties coordinating with police and fire departments during multi-casualty incidents.</w:t>
      </w:r>
    </w:p>
    <w:bookmarkEnd w:id="25"/>
    <w:bookmarkStart w:id="26" w:name="recommendations-for-improvement"/>
    <w:p>
      <w:pPr>
        <w:pStyle w:val="Heading2"/>
      </w:pPr>
      <w:r>
        <w:t xml:space="preserve">Recommendations for Improvement</w:t>
      </w:r>
    </w:p>
    <w:p>
      <w:pPr>
        <w:pStyle w:val="FirstParagraph"/>
      </w:pPr>
      <w:r>
        <w:t xml:space="preserve">To address these challenges, the following strategies are proposed:</w:t>
      </w:r>
    </w:p>
    <w:p>
      <w:pPr>
        <w:numPr>
          <w:ilvl w:val="0"/>
          <w:numId w:val="1003"/>
        </w:numPr>
        <w:pStyle w:val="Compact"/>
      </w:pPr>
      <w:r>
        <w:rPr>
          <w:bCs/>
          <w:b/>
        </w:rPr>
        <w:t xml:space="preserve">Invest in Ambulance Infrastructure:</w:t>
      </w:r>
      <w:r>
        <w:t xml:space="preserve"> </w:t>
      </w:r>
      <w:r>
        <w:t xml:space="preserve">Expand ambulance fleets and integrate GPS tracking systems to improve response times.</w:t>
      </w:r>
    </w:p>
    <w:p>
      <w:pPr>
        <w:numPr>
          <w:ilvl w:val="0"/>
          <w:numId w:val="1003"/>
        </w:numPr>
        <w:pStyle w:val="Compact"/>
      </w:pPr>
      <w:r>
        <w:rPr>
          <w:bCs/>
          <w:b/>
        </w:rPr>
        <w:t xml:space="preserve">Mandatory Continuing Education:</w:t>
      </w:r>
      <w:r>
        <w:t xml:space="preserve"> </w:t>
      </w:r>
      <w:r>
        <w:t xml:space="preserve">Implement annual training programs for paramedics on emerging medical conditions and advanced trauma care.</w:t>
      </w:r>
    </w:p>
    <w:p>
      <w:pPr>
        <w:numPr>
          <w:ilvl w:val="0"/>
          <w:numId w:val="1003"/>
        </w:numPr>
        <w:pStyle w:val="Compact"/>
      </w:pPr>
      <w:r>
        <w:rPr>
          <w:bCs/>
          <w:b/>
        </w:rPr>
        <w:t xml:space="preserve">Public Awareness Campaigns:</w:t>
      </w:r>
      <w:r>
        <w:t xml:space="preserve"> </w:t>
      </w:r>
      <w:r>
        <w:t xml:space="preserve">Launch community outreach initiatives to educate Nairobi residents about emergency procedures and the role of paramedics.</w:t>
      </w:r>
    </w:p>
    <w:p>
      <w:pPr>
        <w:numPr>
          <w:ilvl w:val="0"/>
          <w:numId w:val="1003"/>
        </w:numPr>
        <w:pStyle w:val="Compact"/>
      </w:pPr>
      <w:r>
        <w:rPr>
          <w:bCs/>
          <w:b/>
        </w:rPr>
        <w:t xml:space="preserve">Policymaker Engagement:</w:t>
      </w:r>
      <w:r>
        <w:t xml:space="preserve"> </w:t>
      </w:r>
      <w:r>
        <w:t xml:space="preserve">Advocate for stronger collaboration between health, transport, and law enforcement agencies to streamline emergency response protocols.</w:t>
      </w:r>
    </w:p>
    <w:bookmarkEnd w:id="26"/>
    <w:bookmarkStart w:id="27" w:name="conclusion"/>
    <w:p>
      <w:pPr>
        <w:pStyle w:val="Heading2"/>
      </w:pPr>
      <w:r>
        <w:t xml:space="preserve">Conclusion</w:t>
      </w:r>
    </w:p>
    <w:p>
      <w:pPr>
        <w:pStyle w:val="FirstParagraph"/>
      </w:pPr>
      <w:r>
        <w:t xml:space="preserve">The role of paramedics in Nairobi is indispensable yet under-resourced. This Undergraduate Thesis underscores the urgent need to enhance their capabilities through targeted investments in infrastructure, training, and public engagement. By addressing systemic barriers, Kenya can strengthen its emergency medical services and ensure equitable access to life-saving care for all residents of Nairobi. Future research should explore the long-term impact of these interventions on patient outcomes and healthcare system efficiency.</w:t>
      </w:r>
    </w:p>
    <w:bookmarkEnd w:id="27"/>
    <w:bookmarkStart w:id="28" w:name="references"/>
    <w:p>
      <w:pPr>
        <w:pStyle w:val="Heading2"/>
      </w:pPr>
      <w:r>
        <w:t xml:space="preserve">References</w:t>
      </w:r>
    </w:p>
    <w:p>
      <w:pPr>
        <w:pStyle w:val="FirstParagraph"/>
      </w:pPr>
      <w:r>
        <w:t xml:space="preserve">Kenya Health Policy (2019). Ministry of Health, Republic of Kenya.</w:t>
      </w:r>
      <w:r>
        <w:br/>
      </w:r>
      <w:r>
        <w:t xml:space="preserve">African Union Report (2021). Strengthening Emergency Medical Services in Africa.</w:t>
      </w:r>
      <w:r>
        <w:br/>
      </w:r>
      <w:r>
        <w:t xml:space="preserve">Kenya National Bureau of Statistics (KNBS) Data on Urban Health Challenges (2023).</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Nairobi, Kenya</dc:title>
  <dc:creator/>
  <dc:language>en</dc:language>
  <cp:keywords/>
  <dcterms:created xsi:type="dcterms:W3CDTF">2026-07-21T16:56:47Z</dcterms:created>
  <dcterms:modified xsi:type="dcterms:W3CDTF">2026-07-21T16:56:47Z</dcterms:modified>
</cp:coreProperties>
</file>

<file path=docProps/custom.xml><?xml version="1.0" encoding="utf-8"?>
<Properties xmlns="http://schemas.openxmlformats.org/officeDocument/2006/custom-properties" xmlns:vt="http://schemas.openxmlformats.org/officeDocument/2006/docPropsVTypes"/>
</file>