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a034a4fb412a18e723ce8f0fced7b0c24a96bbe"/>
    <w:p>
      <w:pPr>
        <w:pStyle w:val="Heading1"/>
      </w:pPr>
      <w:r>
        <w:t xml:space="preserve">Undergraduate Thesis: The Role of Paramedics in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Paramedics in Mexico City, a metropolis characterized by its complex urban landscape and diverse population. The study examines the challenges paramedics face in providing emergency medical care within the city's unique socio-economic and environmental context. By analyzing current practices, training programs, and policy frameworks, this research highlights opportunities for improving emergency response systems to better serve the residents of Mexico City. Key findings emphasize the need for enhanced infrastructure, interdisciplinary collaboration, and continuous professional development for Paramedics in this rapidly growing urban environment.</w:t>
      </w:r>
    </w:p>
    <w:bookmarkEnd w:id="20"/>
    <w:bookmarkStart w:id="21" w:name="introduction"/>
    <w:p>
      <w:pPr>
        <w:pStyle w:val="Heading2"/>
      </w:pPr>
      <w:r>
        <w:t xml:space="preserve">Introduction</w:t>
      </w:r>
    </w:p>
    <w:p>
      <w:pPr>
        <w:pStyle w:val="FirstParagraph"/>
      </w:pPr>
      <w:r>
        <w:t xml:space="preserve">Mexico City is one of the most densely populated urban areas in Latin America, with over 9 million inhabitants. The city's sprawling geography, traffic congestion, and limited access to healthcare resources pose significant challenges for emergency medical services. Paramedics play a pivotal role in bridging the gap between patients and hospital systems, yet their effectiveness is often constrained by systemic limitations. This Undergraduate Thesis investigates how Paramedics in Mexico City navigate these challenges while striving to deliver timely and quality care. The study aims to contribute to the academic discourse on emergency medicine and provide actionable insights for policymakers, healthcare professionals, and educators.</w:t>
      </w:r>
    </w:p>
    <w:bookmarkEnd w:id="21"/>
    <w:bookmarkStart w:id="22" w:name="contextual-background"/>
    <w:p>
      <w:pPr>
        <w:pStyle w:val="Heading2"/>
      </w:pPr>
      <w:r>
        <w:t xml:space="preserve">Contextual Background</w:t>
      </w:r>
    </w:p>
    <w:p>
      <w:pPr>
        <w:pStyle w:val="FirstParagraph"/>
      </w:pPr>
      <w:r>
        <w:t xml:space="preserve">Mexico City’s emergency medical services (EMS) are managed by the Secretaría de Salud (Secretariat of Health). Paramedics in this system are responsible for responding to 911 calls, stabilizing patients, and transporting them to hospitals. However, the city’s infrastructure—such as its narrow streets, limited ambulance availability, and high traffic density—often delays critical interventions. Additionally, cultural factors like patient mistrust or language barriers can complicate care delivery. Understanding these dynamics is essential for developing strategies that empower Paramedics to perform their duties effectively.</w:t>
      </w:r>
    </w:p>
    <w:bookmarkEnd w:id="22"/>
    <w:bookmarkStart w:id="23" w:name="methodology"/>
    <w:p>
      <w:pPr>
        <w:pStyle w:val="Heading2"/>
      </w:pPr>
      <w:r>
        <w:t xml:space="preserve">Methodology</w:t>
      </w:r>
    </w:p>
    <w:p>
      <w:pPr>
        <w:pStyle w:val="FirstParagraph"/>
      </w:pPr>
      <w:r>
        <w:t xml:space="preserve">This thesis employs a qualitative research design, combining case studies and interviews with Paramedics working in Mexico City. Data was collected through semi-structured interviews with 15 paramedics from different districts, as well as an analysis of public health reports from the Secretaría de Salud. The study also reviews existing literature on paramedic training programs in Mexico and their alignment with international standards.</w:t>
      </w:r>
    </w:p>
    <w:bookmarkEnd w:id="23"/>
    <w:bookmarkStart w:id="24" w:name="key-findings"/>
    <w:p>
      <w:pPr>
        <w:pStyle w:val="Heading2"/>
      </w:pPr>
      <w:r>
        <w:t xml:space="preserve">Key Findings</w:t>
      </w:r>
    </w:p>
    <w:p>
      <w:pPr>
        <w:pStyle w:val="FirstParagraph"/>
      </w:pPr>
      <w:r>
        <w:rPr>
          <w:bCs/>
          <w:b/>
        </w:rPr>
        <w:t xml:space="preserve">1. Training and Competencies:</w:t>
      </w:r>
      <w:r>
        <w:t xml:space="preserve"> </w:t>
      </w:r>
      <w:r>
        <w:t xml:space="preserve">Paramedics in Mexico City undergo a 1-year diploma program, which includes both theoretical and practical components. However, many participants noted that the curriculum lacks focus on advanced trauma care and disaster response—a gap highlighted by recent emergencies such as earthquakes or mass casualty incidents.</w:t>
      </w:r>
    </w:p>
    <w:p>
      <w:pPr>
        <w:pStyle w:val="BodyText"/>
      </w:pPr>
      <w:r>
        <w:rPr>
          <w:bCs/>
          <w:b/>
        </w:rPr>
        <w:t xml:space="preserve">2. Operational Challenges:</w:t>
      </w:r>
      <w:r>
        <w:t xml:space="preserve"> </w:t>
      </w:r>
      <w:r>
        <w:t xml:space="preserve">Responding to emergencies in Mexico City is hindered by traffic congestion, which can delay ambulance arrival times by up to 30 minutes. Paramedics also face difficulties accessing narrow alleys or private residences during critical situations.</w:t>
      </w:r>
    </w:p>
    <w:p>
      <w:pPr>
        <w:pStyle w:val="BodyText"/>
      </w:pPr>
      <w:r>
        <w:rPr>
          <w:bCs/>
          <w:b/>
        </w:rPr>
        <w:t xml:space="preserve">3. Patient-Centric Approaches:</w:t>
      </w:r>
      <w:r>
        <w:t xml:space="preserve"> </w:t>
      </w:r>
      <w:r>
        <w:t xml:space="preserve">Cultural sensitivity and communication skills are vital for Paramedics in Mexico City, where patients often require reassurance in high-stress scenarios. Interviews revealed that paramedics frequently use interpreters or non-verbal communication to bridge language gaps.</w:t>
      </w:r>
    </w:p>
    <w:bookmarkEnd w:id="24"/>
    <w:bookmarkStart w:id="25" w:name="critical-analysis"/>
    <w:p>
      <w:pPr>
        <w:pStyle w:val="Heading2"/>
      </w:pPr>
      <w:r>
        <w:t xml:space="preserve">Critical Analysis</w:t>
      </w:r>
    </w:p>
    <w:p>
      <w:pPr>
        <w:pStyle w:val="FirstParagraph"/>
      </w:pPr>
      <w:r>
        <w:t xml:space="preserve">The role of Paramedics in Mexico City extends beyond immediate medical care; they are often the first point of contact for vulnerable populations, including the elderly and those without health insurance. However, systemic issues such as underfunding for EMS and limited interagency coordination have constrained their ability to operate efficiently. For instance, paramedics report that delays in hospital triage processes can negate the benefits of rapid on-scene interventions.</w:t>
      </w:r>
    </w:p>
    <w:bookmarkEnd w:id="25"/>
    <w:bookmarkStart w:id="26" w:name="recommendations"/>
    <w:p>
      <w:pPr>
        <w:pStyle w:val="Heading2"/>
      </w:pPr>
      <w:r>
        <w:t xml:space="preserve">Recommendations</w:t>
      </w:r>
    </w:p>
    <w:p>
      <w:pPr>
        <w:pStyle w:val="FirstParagraph"/>
      </w:pPr>
      <w:r>
        <w:t xml:space="preserve">To strengthen the capacity of Paramedics in Mexico City, this thesis proposes the following:</w:t>
      </w:r>
    </w:p>
    <w:p>
      <w:pPr>
        <w:numPr>
          <w:ilvl w:val="0"/>
          <w:numId w:val="1001"/>
        </w:numPr>
        <w:pStyle w:val="Compact"/>
      </w:pPr>
      <w:r>
        <w:rPr>
          <w:bCs/>
          <w:b/>
        </w:rPr>
        <w:t xml:space="preserve">Enhanced Training Programs:</w:t>
      </w:r>
      <w:r>
        <w:t xml:space="preserve"> </w:t>
      </w:r>
      <w:r>
        <w:t xml:space="preserve">Integrate modules on disaster response, mental health crisis management, and cultural competence into paramedic education.</w:t>
      </w:r>
    </w:p>
    <w:p>
      <w:pPr>
        <w:numPr>
          <w:ilvl w:val="0"/>
          <w:numId w:val="1001"/>
        </w:numPr>
        <w:pStyle w:val="Compact"/>
      </w:pPr>
      <w:r>
        <w:rPr>
          <w:bCs/>
          <w:b/>
        </w:rPr>
        <w:t xml:space="preserve">Infrastructure Improvements:</w:t>
      </w:r>
      <w:r>
        <w:t xml:space="preserve"> </w:t>
      </w:r>
      <w:r>
        <w:t xml:space="preserve">Invest in dedicated ambulance lanes and GPS-based route optimization to reduce response times.</w:t>
      </w:r>
    </w:p>
    <w:p>
      <w:pPr>
        <w:numPr>
          <w:ilvl w:val="0"/>
          <w:numId w:val="1001"/>
        </w:numPr>
        <w:pStyle w:val="Compact"/>
      </w:pPr>
      <w:r>
        <w:rPr>
          <w:bCs/>
          <w:b/>
        </w:rPr>
        <w:t xml:space="preserve">Polycentric EMS Networks:</w:t>
      </w:r>
      <w:r>
        <w:t xml:space="preserve"> </w:t>
      </w:r>
      <w:r>
        <w:t xml:space="preserve">Establish regional coordination centers to streamline communication between paramedics, hospitals, and emergency services.</w:t>
      </w:r>
    </w:p>
    <w:bookmarkEnd w:id="26"/>
    <w:bookmarkStart w:id="27" w:name="conclusion"/>
    <w:p>
      <w:pPr>
        <w:pStyle w:val="Heading2"/>
      </w:pPr>
      <w:r>
        <w:t xml:space="preserve">Conclusion</w:t>
      </w:r>
    </w:p>
    <w:p>
      <w:pPr>
        <w:pStyle w:val="FirstParagraph"/>
      </w:pPr>
      <w:r>
        <w:t xml:space="preserve">This Undergraduate Thesis underscores the indispensable role of Paramedics in Mexico City’s emergency response system. While they demonstrate resilience in overcoming logistical and cultural barriers, systemic challenges persist. Addressing these issues requires a multi-faceted approach that prioritizes training, infrastructure, and policy reform. By empowering Paramedics through better resources and support, Mexico City can enhance its emergency care outcomes for all residents.</w:t>
      </w:r>
    </w:p>
    <w:bookmarkEnd w:id="27"/>
    <w:bookmarkStart w:id="28" w:name="references"/>
    <w:p>
      <w:pPr>
        <w:pStyle w:val="Heading2"/>
      </w:pPr>
      <w:r>
        <w:t xml:space="preserve">References</w:t>
      </w:r>
    </w:p>
    <w:p>
      <w:pPr>
        <w:pStyle w:val="FirstParagraph"/>
      </w:pPr>
      <w:r>
        <w:t xml:space="preserve">1. Secretaría de Salud (Secretariat of Health), Mexico City. Annual Report on Emergency Services (2023).</w:t>
      </w:r>
      <w:r>
        <w:br/>
      </w:r>
      <w:r>
        <w:t xml:space="preserve">2. Instituto Mexicano del Seguro Social (IMSS). Paramedic Training Curriculum Guidelines.</w:t>
      </w:r>
      <w:r>
        <w:br/>
      </w:r>
      <w:r>
        <w:t xml:space="preserve">3. World Health Organization (WHO). Global Standards for Emergency Medical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Mexico City</dc:title>
  <dc:creator/>
  <dc:language>en</dc:language>
  <cp:keywords/>
  <dcterms:created xsi:type="dcterms:W3CDTF">2026-07-23T15:58:26Z</dcterms:created>
  <dcterms:modified xsi:type="dcterms:W3CDTF">2026-07-23T15:58:26Z</dcterms:modified>
</cp:coreProperties>
</file>

<file path=docProps/custom.xml><?xml version="1.0" encoding="utf-8"?>
<Properties xmlns="http://schemas.openxmlformats.org/officeDocument/2006/custom-properties" xmlns:vt="http://schemas.openxmlformats.org/officeDocument/2006/docPropsVTypes"/>
</file>