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w:t>
      </w:r>
      <w:r>
        <w:t xml:space="preserve"> </w:t>
      </w:r>
      <w:r>
        <w:t xml:space="preserve">Practices</w:t>
      </w:r>
      <w:r>
        <w:t xml:space="preserve"> </w:t>
      </w:r>
      <w:r>
        <w:t xml:space="preserve">in</w:t>
      </w:r>
      <w:r>
        <w:t xml:space="preserve"> </w:t>
      </w:r>
      <w:r>
        <w:t xml:space="preserve">Morocco:</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p>
    <w:p>
      <w:pPr>
        <w:pStyle w:val="FirstParagraph"/>
      </w:pPr>
      <w:r>
        <w:t xml:space="preserve">```html</w:t>
      </w:r>
    </w:p>
    <w:bookmarkStart w:id="30" w:name="X58d4ab36b8a72a85098e67568cf5c8b88a12342"/>
    <w:p>
      <w:pPr>
        <w:pStyle w:val="Heading1"/>
      </w:pPr>
      <w:r>
        <w:t xml:space="preserve">Undergraduate Thesis: The Role and Challenges of Paramedics in Emergency Care Systems in Morocco, with a Focus on Casablanca</w:t>
      </w:r>
    </w:p>
    <w:bookmarkStart w:id="20" w:name="abstract"/>
    <w:p>
      <w:pPr>
        <w:pStyle w:val="Heading2"/>
      </w:pPr>
      <w:r>
        <w:t xml:space="preserve">Abstract</w:t>
      </w:r>
    </w:p>
    <w:p>
      <w:pPr>
        <w:pStyle w:val="FirstParagraph"/>
      </w:pPr>
      <w:r>
        <w:t xml:space="preserve">This Undergraduate Thesis explores the role, challenges, and importance of paramedics within the healthcare system of Morocco, with a specific focus on Casablanca. As the largest city in North Africa and a major economic hub in Morocco, Casablanca faces unique public health challenges that demand robust emergency medical services (EMS). The study examines the training, responsibilities, and operational constraints faced by paramedics in this region. It also highlights the need for systemic improvements to enhance pre-hospital care and align with international standards of emergency response. This research contributes to understanding how Paramedic practices can be optimized in a rapidly urbanizing context like Casablanca.</w:t>
      </w:r>
    </w:p>
    <w:bookmarkEnd w:id="20"/>
    <w:bookmarkStart w:id="21" w:name="introduction"/>
    <w:p>
      <w:pPr>
        <w:pStyle w:val="Heading2"/>
      </w:pPr>
      <w:r>
        <w:t xml:space="preserve">Introduction</w:t>
      </w:r>
    </w:p>
    <w:p>
      <w:pPr>
        <w:pStyle w:val="FirstParagraph"/>
      </w:pPr>
      <w:r>
        <w:t xml:space="preserve">Morocco, as a developing nation in North Africa, has been gradually modernizing its healthcare infrastructure to meet the demands of an expanding population. The city of Casablanca, with its high population density and industrial activity, is a critical area for emergency medical services (EMS). Paramedics play a pivotal role in bridging the gap between patient emergencies and hospital care. However, their effectiveness is often hindered by systemic challenges such as limited resources, infrastructure gaps, and varying standards of training. This thesis aims to evaluate the current state of Paramedic practices in Casablanca and propose strategies for improving emergency response systems in Morocco.</w:t>
      </w:r>
    </w:p>
    <w:bookmarkEnd w:id="21"/>
    <w:bookmarkStart w:id="22" w:name="Xb3ced129023b208d7f34b5807992365597a556f"/>
    <w:p>
      <w:pPr>
        <w:pStyle w:val="Heading2"/>
      </w:pPr>
      <w:r>
        <w:t xml:space="preserve">Contextual Background: Healthcare in Morocco</w:t>
      </w:r>
    </w:p>
    <w:p>
      <w:pPr>
        <w:pStyle w:val="FirstParagraph"/>
      </w:pPr>
      <w:r>
        <w:t xml:space="preserve">Morocco’s healthcare system is a mix of public and private sectors, with the Ministry of Health overseeing primary and secondary care. Emergency services, however, are fragmented and often under-resourced. According to the World Health Organization (WHO), Morocco has made progress in increasing access to healthcare but still faces disparities in rural versus urban areas. Casablanca, being a metropolitan city, experiences higher rates of traffic accidents, heart attacks, and other acute emergencies compared to smaller towns.</w:t>
      </w:r>
    </w:p>
    <w:p>
      <w:pPr>
        <w:pStyle w:val="BodyText"/>
      </w:pPr>
      <w:r>
        <w:t xml:space="preserve">The Paramedic profession in Morocco is relatively new. Traditionally, emergency care was managed by hospital staff or general practitioners. However, the increasing complexity of medical emergencies has led to the adoption of specialized pre-hospital care models. In Casablanca, paramedics are often the first responders to critical incidents such as cardiac arrests or trauma cases.</w:t>
      </w:r>
    </w:p>
    <w:bookmarkEnd w:id="22"/>
    <w:bookmarkStart w:id="23" w:name="Xd0c220dbfa2e2688091c570ad02383e123206d7"/>
    <w:p>
      <w:pPr>
        <w:pStyle w:val="Heading2"/>
      </w:pPr>
      <w:r>
        <w:t xml:space="preserve">Role and Responsibilities of Paramedics in Casablanca</w:t>
      </w:r>
    </w:p>
    <w:p>
      <w:pPr>
        <w:pStyle w:val="FirstParagraph"/>
      </w:pPr>
      <w:r>
        <w:t xml:space="preserve">Paramedics in Casablanca are trained to perform a range of life-saving interventions, including advanced cardiac life support (ACLS), trauma management, and patient stabilization. Their responsibilities include:</w:t>
      </w:r>
    </w:p>
    <w:p>
      <w:pPr>
        <w:numPr>
          <w:ilvl w:val="0"/>
          <w:numId w:val="1001"/>
        </w:numPr>
        <w:pStyle w:val="Compact"/>
      </w:pPr>
      <w:r>
        <w:t xml:space="preserve">Assessing patients at the scene of an emergency.</w:t>
      </w:r>
    </w:p>
    <w:p>
      <w:pPr>
        <w:numPr>
          <w:ilvl w:val="0"/>
          <w:numId w:val="1001"/>
        </w:numPr>
        <w:pStyle w:val="Compact"/>
      </w:pPr>
      <w:r>
        <w:t xml:space="preserve">Administering medications and oxygen therapy.</w:t>
      </w:r>
    </w:p>
    <w:p>
      <w:pPr>
        <w:numPr>
          <w:ilvl w:val="0"/>
          <w:numId w:val="1001"/>
        </w:numPr>
        <w:pStyle w:val="Compact"/>
      </w:pPr>
      <w:r>
        <w:t xml:space="preserve">Maintaining vital signs during transport to a hospital.</w:t>
      </w:r>
    </w:p>
    <w:p>
      <w:pPr>
        <w:numPr>
          <w:ilvl w:val="0"/>
          <w:numId w:val="1001"/>
        </w:numPr>
        <w:pStyle w:val="Compact"/>
      </w:pPr>
      <w:r>
        <w:t xml:space="preserve">Communicating with hospital staff to prepare for incoming patients.</w:t>
      </w:r>
    </w:p>
    <w:p>
      <w:pPr>
        <w:pStyle w:val="FirstParagraph"/>
      </w:pPr>
      <w:r>
        <w:t xml:space="preserve">Their role is particularly critical in urban areas like Casablanca, where traffic congestion can delay ambulance response times. Paramedics must also navigate cultural and linguistic barriers, as Morocco is a multilingual society with Arabic, French, and regional dialects influencing patient interactions.</w:t>
      </w:r>
    </w:p>
    <w:bookmarkEnd w:id="23"/>
    <w:bookmarkStart w:id="24" w:name="X483b982677e76aef3d880237e28f4a91081fc82"/>
    <w:p>
      <w:pPr>
        <w:pStyle w:val="Heading2"/>
      </w:pPr>
      <w:r>
        <w:t xml:space="preserve">Challenges Facing Paramedics in Casablanca</w:t>
      </w:r>
    </w:p>
    <w:p>
      <w:pPr>
        <w:pStyle w:val="FirstParagraph"/>
      </w:pPr>
      <w:r>
        <w:t xml:space="preserve">Despite their critical role, paramedics in Casablanca face significant challenges. These include:</w:t>
      </w:r>
    </w:p>
    <w:p>
      <w:pPr>
        <w:numPr>
          <w:ilvl w:val="0"/>
          <w:numId w:val="1002"/>
        </w:numPr>
        <w:pStyle w:val="Compact"/>
      </w:pPr>
      <w:r>
        <w:rPr>
          <w:bCs/>
          <w:b/>
        </w:rPr>
        <w:t xml:space="preserve">Limited Resources:</w:t>
      </w:r>
      <w:r>
        <w:t xml:space="preserve"> </w:t>
      </w:r>
      <w:r>
        <w:t xml:space="preserve">Ambulances and medical equipment are often outdated or insufficient to meet demand.</w:t>
      </w:r>
    </w:p>
    <w:p>
      <w:pPr>
        <w:numPr>
          <w:ilvl w:val="0"/>
          <w:numId w:val="1002"/>
        </w:numPr>
        <w:pStyle w:val="Compact"/>
      </w:pPr>
      <w:r>
        <w:rPr>
          <w:bCs/>
          <w:b/>
        </w:rPr>
        <w:t xml:space="preserve">Inadequate Training:</w:t>
      </w:r>
      <w:r>
        <w:t xml:space="preserve"> </w:t>
      </w:r>
      <w:r>
        <w:t xml:space="preserve">While some paramedics receive formal training through Moroccan universities, others are self-taught or trained in informal programs.</w:t>
      </w:r>
    </w:p>
    <w:p>
      <w:pPr>
        <w:numPr>
          <w:ilvl w:val="0"/>
          <w:numId w:val="1002"/>
        </w:numPr>
        <w:pStyle w:val="Compact"/>
      </w:pPr>
      <w:r>
        <w:rPr>
          <w:bCs/>
          <w:b/>
        </w:rPr>
        <w:t xml:space="preserve">Workplace Hazards:</w:t>
      </w:r>
      <w:r>
        <w:t xml:space="preserve"> </w:t>
      </w:r>
      <w:r>
        <w:t xml:space="preserve">Paramedics frequently encounter hazardous environments, such as motor vehicle accidents or crime scenes.</w:t>
      </w:r>
    </w:p>
    <w:p>
      <w:pPr>
        <w:numPr>
          <w:ilvl w:val="0"/>
          <w:numId w:val="1002"/>
        </w:numPr>
        <w:pStyle w:val="Compact"/>
      </w:pPr>
      <w:r>
        <w:rPr>
          <w:bCs/>
          <w:b/>
        </w:rPr>
        <w:t xml:space="preserve">Cultural Sensitivity:</w:t>
      </w:r>
      <w:r>
        <w:t xml:space="preserve"> </w:t>
      </w:r>
      <w:r>
        <w:t xml:space="preserve">Providing care to a diverse population requires cultural competence that is not always emphasized in training programs.</w:t>
      </w:r>
    </w:p>
    <w:p>
      <w:pPr>
        <w:pStyle w:val="FirstParagraph"/>
      </w:pPr>
      <w:r>
        <w:t xml:space="preserve">Casablanca’s rapid urbanization has also created new challenges, such as overcrowded streets and insufficient infrastructure for emergency vehicles. These factors contribute to longer response times and increased patient risks.</w:t>
      </w:r>
    </w:p>
    <w:bookmarkEnd w:id="24"/>
    <w:bookmarkStart w:id="25" w:name="X4dc2b181c242bef46f94c4400f45c1262b200e4"/>
    <w:p>
      <w:pPr>
        <w:pStyle w:val="Heading2"/>
      </w:pPr>
      <w:r>
        <w:t xml:space="preserve">Comparative Analysis with International Standards</w:t>
      </w:r>
    </w:p>
    <w:p>
      <w:pPr>
        <w:pStyle w:val="FirstParagraph"/>
      </w:pPr>
      <w:r>
        <w:t xml:space="preserve">In many developed countries, paramedics undergo rigorous training (e.g., 1–3 years of education) and are equipped with advanced life support tools. In contrast, Moroccan paramedics often rely on minimal training and basic equipment. For example, the European Resuscitation Council (ERC) recommends that ambulance crews be trained in ACLS protocols, a standard not yet fully implemented in Morocco.</w:t>
      </w:r>
    </w:p>
    <w:p>
      <w:pPr>
        <w:pStyle w:val="BodyText"/>
      </w:pPr>
      <w:r>
        <w:t xml:space="preserve">Casablanca’s emergency services could benefit from adopting models used in cities like Paris or Dubai, where paramedics are integrated into comprehensive EMS networks. Such systems include GPS-enabled ambulances, real-time communication with hospitals, and standardized patient care protocols.</w:t>
      </w:r>
    </w:p>
    <w:bookmarkEnd w:id="25"/>
    <w:bookmarkStart w:id="26" w:name="recommendations-for-improvement"/>
    <w:p>
      <w:pPr>
        <w:pStyle w:val="Heading2"/>
      </w:pPr>
      <w:r>
        <w:t xml:space="preserve">Recommendations for Improvement</w:t>
      </w:r>
    </w:p>
    <w:p>
      <w:pPr>
        <w:pStyle w:val="FirstParagraph"/>
      </w:pPr>
      <w:r>
        <w:t xml:space="preserve">To enhance the effectiveness of Paramedics in Casablanca and Morocco as a whole, several measures are proposed:</w:t>
      </w:r>
    </w:p>
    <w:p>
      <w:pPr>
        <w:numPr>
          <w:ilvl w:val="0"/>
          <w:numId w:val="1003"/>
        </w:numPr>
        <w:pStyle w:val="Compact"/>
      </w:pPr>
      <w:r>
        <w:rPr>
          <w:bCs/>
          <w:b/>
        </w:rPr>
        <w:t xml:space="preserve">Investment in Training:</w:t>
      </w:r>
      <w:r>
        <w:t xml:space="preserve"> </w:t>
      </w:r>
      <w:r>
        <w:t xml:space="preserve">Establishing formal paramedic training programs at Moroccan universities to ensure standardized education.</w:t>
      </w:r>
    </w:p>
    <w:p>
      <w:pPr>
        <w:numPr>
          <w:ilvl w:val="0"/>
          <w:numId w:val="1003"/>
        </w:numPr>
        <w:pStyle w:val="Compact"/>
      </w:pPr>
      <w:r>
        <w:rPr>
          <w:bCs/>
          <w:b/>
        </w:rPr>
        <w:t xml:space="preserve">Modernization of Equipment:</w:t>
      </w:r>
      <w:r>
        <w:t xml:space="preserve"> </w:t>
      </w:r>
      <w:r>
        <w:t xml:space="preserve">Upgrading ambulance fleets with advanced medical devices and communication systems.</w:t>
      </w:r>
    </w:p>
    <w:p>
      <w:pPr>
        <w:numPr>
          <w:ilvl w:val="0"/>
          <w:numId w:val="1003"/>
        </w:numPr>
        <w:pStyle w:val="Compact"/>
      </w:pPr>
      <w:r>
        <w:rPr>
          <w:bCs/>
          <w:b/>
        </w:rPr>
        <w:t xml:space="preserve">Policymaker Collaboration:</w:t>
      </w:r>
      <w:r>
        <w:t xml:space="preserve"> </w:t>
      </w:r>
      <w:r>
        <w:t xml:space="preserve">Encouraging collaboration between the Ministry of Health, private hospitals, and non-governmental organizations to create a unified EMS framework.</w:t>
      </w:r>
    </w:p>
    <w:p>
      <w:pPr>
        <w:numPr>
          <w:ilvl w:val="0"/>
          <w:numId w:val="1003"/>
        </w:numPr>
        <w:pStyle w:val="Compact"/>
      </w:pPr>
      <w:r>
        <w:rPr>
          <w:bCs/>
          <w:b/>
        </w:rPr>
        <w:t xml:space="preserve">Cultural Competency Programs:</w:t>
      </w:r>
      <w:r>
        <w:t xml:space="preserve"> </w:t>
      </w:r>
      <w:r>
        <w:t xml:space="preserve">Including modules on cultural sensitivity in paramedic training to address diversity in patient populations.</w:t>
      </w:r>
    </w:p>
    <w:bookmarkEnd w:id="26"/>
    <w:bookmarkStart w:id="27" w:name="conclusion"/>
    <w:p>
      <w:pPr>
        <w:pStyle w:val="Heading2"/>
      </w:pPr>
      <w:r>
        <w:t xml:space="preserve">Conclusion</w:t>
      </w:r>
    </w:p>
    <w:p>
      <w:pPr>
        <w:pStyle w:val="FirstParagraph"/>
      </w:pPr>
      <w:r>
        <w:t xml:space="preserve">This Undergraduate Thesis highlights the vital role of Paramedics in Casablanca’s healthcare system and underscores the need for systemic improvements to support their work. As Morocco continues to develop, cities like Casablanca must prioritize emergency care infrastructure to ensure timely and effective medical interventions. By addressing challenges through education, technology, and policy reforms, Morocco can enhance its emergency response capabilities and align with global health standards.</w:t>
      </w:r>
    </w:p>
    <w:bookmarkEnd w:id="27"/>
    <w:bookmarkStart w:id="28" w:name="references"/>
    <w:p>
      <w:pPr>
        <w:pStyle w:val="Heading2"/>
      </w:pPr>
      <w:r>
        <w:t xml:space="preserve">References</w:t>
      </w:r>
    </w:p>
    <w:p>
      <w:pPr>
        <w:pStyle w:val="FirstParagraph"/>
      </w:pPr>
      <w:r>
        <w:t xml:space="preserve">1. World Health Organization. (2023).</w:t>
      </w:r>
      <w:r>
        <w:t xml:space="preserve"> </w:t>
      </w:r>
      <w:r>
        <w:rPr>
          <w:iCs/>
          <w:i/>
        </w:rPr>
        <w:t xml:space="preserve">Morocco Country Health Profile</w:t>
      </w:r>
      <w:r>
        <w:t xml:space="preserve">.</w:t>
      </w:r>
      <w:r>
        <w:br/>
      </w:r>
      <w:r>
        <w:t xml:space="preserve">2. European Resuscitation Council. (2023).</w:t>
      </w:r>
      <w:r>
        <w:t xml:space="preserve"> </w:t>
      </w:r>
      <w:r>
        <w:rPr>
          <w:iCs/>
          <w:i/>
        </w:rPr>
        <w:t xml:space="preserve">Guidelines for Advanced Life Support</w:t>
      </w:r>
      <w:r>
        <w:t xml:space="preserve">.</w:t>
      </w:r>
      <w:r>
        <w:br/>
      </w:r>
      <w:r>
        <w:t xml:space="preserve">3. Ministry of Health, Morocco. (2021).</w:t>
      </w:r>
      <w:r>
        <w:t xml:space="preserve"> </w:t>
      </w:r>
      <w:r>
        <w:rPr>
          <w:iCs/>
          <w:i/>
        </w:rPr>
        <w:t xml:space="preserve">National Emergency Medical Services Strategy</w:t>
      </w:r>
      <w:r>
        <w:t xml:space="preserve">.</w:t>
      </w:r>
    </w:p>
    <w:bookmarkEnd w:id="28"/>
    <w:bookmarkStart w:id="29" w:name="author-information"/>
    <w:p>
      <w:pPr>
        <w:pStyle w:val="Heading2"/>
      </w:pPr>
      <w:r>
        <w:t xml:space="preserve">Author Information</w:t>
      </w:r>
    </w:p>
    <w:p>
      <w:pPr>
        <w:pStyle w:val="FirstParagraph"/>
      </w:pPr>
      <w:r>
        <w:t xml:space="preserve">This Undergraduate Thesis was submitted as part of the requirements for a Bachelor’s degree in Public Health at [University Name], Casablanca, Morocco.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 Practices in Morocco: A Case Study of Casablanca</dc:title>
  <dc:creator/>
  <dc:language>en</dc:language>
  <cp:keywords/>
  <dcterms:created xsi:type="dcterms:W3CDTF">2026-07-23T04:02:29Z</dcterms:created>
  <dcterms:modified xsi:type="dcterms:W3CDTF">2026-07-23T04:02:29Z</dcterms:modified>
</cp:coreProperties>
</file>

<file path=docProps/custom.xml><?xml version="1.0" encoding="utf-8"?>
<Properties xmlns="http://schemas.openxmlformats.org/officeDocument/2006/custom-properties" xmlns:vt="http://schemas.openxmlformats.org/officeDocument/2006/docPropsVTypes"/>
</file>