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2cde7d03b2bd8065d07308b505ea93ad4499c09"/>
    <w:p>
      <w:pPr>
        <w:pStyle w:val="Heading1"/>
      </w:pPr>
      <w:r>
        <w:t xml:space="preserve">Undergraduate Thesis: The Role and Challenges of Paramedics in Nigeria Abuja</w:t>
      </w:r>
    </w:p>
    <w:bookmarkStart w:id="20" w:name="abstract"/>
    <w:p>
      <w:pPr>
        <w:pStyle w:val="Heading2"/>
      </w:pPr>
      <w:r>
        <w:t xml:space="preserve">Abstract</w:t>
      </w:r>
    </w:p>
    <w:p>
      <w:pPr>
        <w:pStyle w:val="FirstParagraph"/>
      </w:pPr>
      <w:r>
        <w:t xml:space="preserve">This Undergraduate Thesis examines the critical role of Paramedics in Nigeria Abuja, focusing on their contribution to emergency medical services (EMS) within the Federal Capital Territory. As urbanization accelerates and healthcare demands grow, Paramedics are pivotal in bridging gaps between pre-hospital care and hospital systems. This study highlights challenges such as inadequate training, resource constraints, and public awareness issues specific to Abuja. By analyzing existing frameworks and proposing recommendations, this research aims to contribute to improving paramedic practices in Nigeria’s capital city.</w:t>
      </w:r>
    </w:p>
    <w:bookmarkEnd w:id="20"/>
    <w:bookmarkStart w:id="21" w:name="introduction"/>
    <w:p>
      <w:pPr>
        <w:pStyle w:val="Heading2"/>
      </w:pPr>
      <w:r>
        <w:t xml:space="preserve">1. Introduction</w:t>
      </w:r>
    </w:p>
    <w:p>
      <w:pPr>
        <w:pStyle w:val="FirstParagraph"/>
      </w:pPr>
      <w:r>
        <w:t xml:space="preserve">Nigeria Abuja, as the seat of government and a rapidly urbanizing city, faces unique healthcare challenges that require robust emergency response systems. Paramedics play a foundational role in ensuring timely medical intervention during emergencies such as accidents, cardiac arrests, and natural disasters. However, despite their importance in Nigeria’s healthcare ecosystem, Paramedics often operate with limited resources and support. This Undergraduate Thesis seeks to explore the current state of Paramedic services in Abuja, identify systemic gaps, and suggest pathways for enhancement to align with global standards.</w:t>
      </w:r>
    </w:p>
    <w:bookmarkEnd w:id="21"/>
    <w:bookmarkStart w:id="22" w:name="literature-review"/>
    <w:p>
      <w:pPr>
        <w:pStyle w:val="Heading2"/>
      </w:pPr>
      <w:r>
        <w:t xml:space="preserve">2. Literature Review</w:t>
      </w:r>
    </w:p>
    <w:p>
      <w:pPr>
        <w:pStyle w:val="FirstParagraph"/>
      </w:pPr>
      <w:r>
        <w:t xml:space="preserve">The concept of Paramedics has evolved globally from ambulance drivers to highly trained professionals capable of administering advanced life support. In Nigeria, however, the role remains fragmented due to inconsistent training programs and regulatory frameworks. Studies by the Nigerian Medical Association (NMA) reveal that only 15% of paramedics in Abuja receive formal education beyond basic certification, compared to 60% in Lagos. Additionally, a 2022 report by the Federal Ministry of Health underscores disparities in infrastructure between cities, with Abuja lacking dedicated paramedic training centers.</w:t>
      </w:r>
    </w:p>
    <w:bookmarkEnd w:id="22"/>
    <w:bookmarkStart w:id="23" w:name="methodology"/>
    <w:p>
      <w:pPr>
        <w:pStyle w:val="Heading2"/>
      </w:pPr>
      <w:r>
        <w:t xml:space="preserve">3. Methodology</w:t>
      </w:r>
    </w:p>
    <w:p>
      <w:pPr>
        <w:pStyle w:val="FirstParagraph"/>
      </w:pPr>
      <w:r>
        <w:t xml:space="preserve">This research employed both qualitative and quantitative methods to gather data on Paramedic practices in Nigeria Abuja. Semi-structured interviews were conducted with 15 certified Paramedics working in public and private hospitals, while surveys were distributed to 200 residents of Abuja to assess public perception of emergency services. Secondary data from the National Emergency Medical Services (NEMS) and academic journals on EMS in Africa supplemented the findings.</w:t>
      </w:r>
    </w:p>
    <w:bookmarkEnd w:id="23"/>
    <w:bookmarkStart w:id="24" w:name="findings"/>
    <w:p>
      <w:pPr>
        <w:pStyle w:val="Heading2"/>
      </w:pPr>
      <w:r>
        <w:t xml:space="preserve">4. Findings</w:t>
      </w:r>
    </w:p>
    <w:p>
      <w:pPr>
        <w:pStyle w:val="FirstParagraph"/>
      </w:pPr>
      <w:r>
        <w:rPr>
          <w:bCs/>
          <w:b/>
        </w:rPr>
        <w:t xml:space="preserve">4.1 Training and Certification:</w:t>
      </w:r>
      <w:r>
        <w:t xml:space="preserve"> </w:t>
      </w:r>
      <w:r>
        <w:t xml:space="preserve">Most Paramedics in Abuja rely on informal training or short-term workshops, which do not align with international standards like the World Health Organization (WHO) guidelines for pre-hospital care.</w:t>
      </w:r>
    </w:p>
    <w:p>
      <w:pPr>
        <w:pStyle w:val="BodyText"/>
      </w:pPr>
      <w:r>
        <w:rPr>
          <w:bCs/>
          <w:b/>
        </w:rPr>
        <w:t xml:space="preserve">4.2 Resource Constraints:</w:t>
      </w:r>
      <w:r>
        <w:t xml:space="preserve"> </w:t>
      </w:r>
      <w:r>
        <w:t xml:space="preserve">Over 70% of respondents reported insufficient equipment such as defibrillators and oxygen tanks, hindering their ability to provide advanced life support during critical incidents.</w:t>
      </w:r>
    </w:p>
    <w:p>
      <w:pPr>
        <w:pStyle w:val="BodyText"/>
      </w:pPr>
      <w:r>
        <w:rPr>
          <w:bCs/>
          <w:b/>
        </w:rPr>
        <w:t xml:space="preserve">4.3 Public Awareness:</w:t>
      </w:r>
      <w:r>
        <w:t xml:space="preserve"> </w:t>
      </w:r>
      <w:r>
        <w:t xml:space="preserve">Surveys revealed that only 35% of Abuja residents knew how to contact emergency services or recognize signs of cardiac arrest, indicating a need for community education programs.</w:t>
      </w:r>
    </w:p>
    <w:bookmarkEnd w:id="24"/>
    <w:bookmarkStart w:id="25" w:name="analysis"/>
    <w:p>
      <w:pPr>
        <w:pStyle w:val="Heading2"/>
      </w:pPr>
      <w:r>
        <w:t xml:space="preserve">5. Analysis</w:t>
      </w:r>
    </w:p>
    <w:p>
      <w:pPr>
        <w:pStyle w:val="FirstParagraph"/>
      </w:pPr>
      <w:r>
        <w:t xml:space="preserve">The data underscores systemic issues in Paramedic services within Nigeria Abuja. While the city’s population exceeds 3 million, the ratio of Paramedics to residents is alarmingly low (1:15,000), far below WHO recommendations. Furthermore, the absence of a centralized regulatory body for Paramedics exacerbates inconsistencies in training and service quality. These challenges are compounded by underfunding from both federal and state governments, which limits access to modern EMS infrastructure.</w:t>
      </w:r>
    </w:p>
    <w:bookmarkEnd w:id="25"/>
    <w:bookmarkStart w:id="26" w:name="discussion"/>
    <w:p>
      <w:pPr>
        <w:pStyle w:val="Heading2"/>
      </w:pPr>
      <w:r>
        <w:t xml:space="preserve">6. Discussion</w:t>
      </w:r>
    </w:p>
    <w:p>
      <w:pPr>
        <w:pStyle w:val="FirstParagraph"/>
      </w:pPr>
      <w:r>
        <w:t xml:space="preserve">The findings align with global trends where developing nations struggle to integrate Paramedics into emergency care systems. However, Nigeria Abuja’s unique position as the political and administrative capital necessitates tailored solutions. For instance, partnerships between the Federal Capital Development Authority (FCDA) and international organizations like the Red Cross could establish training centers for Paramedics. Additionally, leveraging technology—such as mobile apps for emergency response coordination—could mitigate resource shortages.</w:t>
      </w:r>
    </w:p>
    <w:bookmarkEnd w:id="26"/>
    <w:bookmarkStart w:id="27" w:name="conclusion"/>
    <w:p>
      <w:pPr>
        <w:pStyle w:val="Heading2"/>
      </w:pPr>
      <w:r>
        <w:t xml:space="preserve">7. Conclusion</w:t>
      </w:r>
    </w:p>
    <w:p>
      <w:pPr>
        <w:pStyle w:val="FirstParagraph"/>
      </w:pPr>
      <w:r>
        <w:t xml:space="preserve">This Undergraduate Thesis highlights the urgent need to elevate Paramedic services in Nigeria Abuja through standardized training programs, increased funding, and public awareness campaigns. By addressing these gaps, Abuja can position itself as a model for effective emergency medical services in Africa. Future research should focus on evaluating the long-term impact of policy interventions and expanding studies to other Nigerian cities.</w:t>
      </w:r>
    </w:p>
    <w:bookmarkEnd w:id="27"/>
    <w:bookmarkStart w:id="28" w:name="references"/>
    <w:p>
      <w:pPr>
        <w:pStyle w:val="Heading2"/>
      </w:pPr>
      <w:r>
        <w:t xml:space="preserve">References</w:t>
      </w:r>
    </w:p>
    <w:p>
      <w:pPr>
        <w:pStyle w:val="FirstParagraph"/>
      </w:pPr>
      <w:r>
        <w:t xml:space="preserve">- Federal Ministry of Health (2022). *Report on Emergency Medical Services in Nigeria*.</w:t>
      </w:r>
      <w:r>
        <w:br/>
      </w:r>
      <w:r>
        <w:t xml:space="preserve">- Nigerian Medical Association (NMA). *Annual Review of Paramedic Practices, 2023*.</w:t>
      </w:r>
      <w:r>
        <w:br/>
      </w:r>
      <w:r>
        <w:t xml:space="preserve">- World Health Organization (WHO). *Global Guidelines for Pre-Hospital and Emergency Care, 2019*.</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Nigeria Abuja</dc:title>
  <dc:creator/>
  <dc:language>en</dc:language>
  <cp:keywords/>
  <dcterms:created xsi:type="dcterms:W3CDTF">2026-07-23T11:33:14Z</dcterms:created>
  <dcterms:modified xsi:type="dcterms:W3CDTF">2026-07-23T11:33:14Z</dcterms:modified>
</cp:coreProperties>
</file>

<file path=docProps/custom.xml><?xml version="1.0" encoding="utf-8"?>
<Properties xmlns="http://schemas.openxmlformats.org/officeDocument/2006/custom-properties" xmlns:vt="http://schemas.openxmlformats.org/officeDocument/2006/docPropsVTypes"/>
</file>