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0da9173f5c57c88649e0eb14928bd0fa8aeae65"/>
    <w:p>
      <w:pPr>
        <w:pStyle w:val="Heading1"/>
      </w:pPr>
      <w:r>
        <w:t xml:space="preserve">Undergraduate Thesis: The Role and Development of Paramedics in the Healthcare System of Russia, Moscow</w:t>
      </w:r>
    </w:p>
    <w:bookmarkStart w:id="20" w:name="abstract"/>
    <w:p>
      <w:pPr>
        <w:pStyle w:val="Heading2"/>
      </w:pPr>
      <w:r>
        <w:t xml:space="preserve">Abstract</w:t>
      </w:r>
    </w:p>
    <w:p>
      <w:pPr>
        <w:pStyle w:val="FirstParagraph"/>
      </w:pPr>
      <w:r>
        <w:t xml:space="preserve">This undergraduate thesis explores the critical role of paramedics within the healthcare system of</w:t>
      </w:r>
      <w:r>
        <w:t xml:space="preserve"> </w:t>
      </w:r>
      <w:r>
        <w:rPr>
          <w:bCs/>
          <w:b/>
        </w:rPr>
        <w:t xml:space="preserve">Russia, Moscow</w:t>
      </w:r>
      <w:r>
        <w:t xml:space="preserve">. It examines the historical evolution, current challenges, and future prospects for paramedic professionals operating in one of Europe's most densely populated and historically significant urban centers. The study emphasizes the unique context of Moscow’s emergency medical services (EMS) and highlights how paramedics contribute to public health outcomes in a rapidly modernizing society.</w:t>
      </w:r>
    </w:p>
    <w:bookmarkEnd w:id="20"/>
    <w:bookmarkStart w:id="21" w:name="introduction"/>
    <w:p>
      <w:pPr>
        <w:pStyle w:val="Heading2"/>
      </w:pPr>
      <w:r>
        <w:t xml:space="preserve">Introduction</w:t>
      </w:r>
    </w:p>
    <w:p>
      <w:pPr>
        <w:pStyle w:val="FirstParagraph"/>
      </w:pPr>
      <w:r>
        <w:t xml:space="preserve">In recent decades, the role of</w:t>
      </w:r>
      <w:r>
        <w:t xml:space="preserve"> </w:t>
      </w:r>
      <w:r>
        <w:rPr>
          <w:bCs/>
          <w:b/>
        </w:rPr>
        <w:t xml:space="preserve">paramedics</w:t>
      </w:r>
      <w:r>
        <w:t xml:space="preserve"> </w:t>
      </w:r>
      <w:r>
        <w:t xml:space="preserve">has expanded from simple first responders to integral members of pre-hospital care teams. In</w:t>
      </w:r>
      <w:r>
        <w:t xml:space="preserve"> </w:t>
      </w:r>
      <w:r>
        <w:rPr>
          <w:bCs/>
          <w:b/>
        </w:rPr>
        <w:t xml:space="preserve">Russia, Moscow</w:t>
      </w:r>
      <w:r>
        <w:t xml:space="preserve">, where urbanization and population density create unique challenges for emergency medical services (EMS), paramedics play a pivotal role in bridging gaps between patients and hospital-based care. This thesis investigates the training, responsibilities, and systemic issues faced by paramedics in Moscow while proposing strategies for their professional development within the broader framework of Russia’s healthcare system.</w:t>
      </w:r>
    </w:p>
    <w:bookmarkEnd w:id="21"/>
    <w:bookmarkStart w:id="22" w:name="X31acc2ce5b800a1e657b6b0d4d4f2b87038f308"/>
    <w:p>
      <w:pPr>
        <w:pStyle w:val="Heading2"/>
      </w:pPr>
      <w:r>
        <w:t xml:space="preserve">Historical Context of Paramedic Services in Russia</w:t>
      </w:r>
    </w:p>
    <w:p>
      <w:pPr>
        <w:pStyle w:val="FirstParagraph"/>
      </w:pPr>
      <w:r>
        <w:t xml:space="preserve">The evolution of paramedic services in Russia can be traced back to the Soviet era, when emergency medical care was centralized under state control. However, the collapse of the USSR in 1991 led to a fragmented system with uneven regional capabilities. In</w:t>
      </w:r>
      <w:r>
        <w:t xml:space="preserve"> </w:t>
      </w:r>
      <w:r>
        <w:rPr>
          <w:bCs/>
          <w:b/>
        </w:rPr>
        <w:t xml:space="preserve">moscow</w:t>
      </w:r>
      <w:r>
        <w:t xml:space="preserve">, where resources have historically been concentrated, efforts to modernize EMS began in earnest during the early 2000s. The establishment of MedSputnik, a Moscow-based ambulance service, marked a turning point in integrating advanced paramedic training and technology into emergency care.</w:t>
      </w:r>
    </w:p>
    <w:bookmarkEnd w:id="22"/>
    <w:bookmarkStart w:id="23" w:name="current-role-of-paramedics-in-moscow"/>
    <w:p>
      <w:pPr>
        <w:pStyle w:val="Heading2"/>
      </w:pPr>
      <w:r>
        <w:t xml:space="preserve">Current Role of Paramedics in Moscow</w:t>
      </w:r>
    </w:p>
    <w:p>
      <w:pPr>
        <w:pStyle w:val="FirstParagraph"/>
      </w:pPr>
      <w:r>
        <w:t xml:space="preserve">Today,</w:t>
      </w:r>
      <w:r>
        <w:t xml:space="preserve"> </w:t>
      </w:r>
      <w:r>
        <w:rPr>
          <w:bCs/>
          <w:b/>
        </w:rPr>
        <w:t xml:space="preserve">paramedics</w:t>
      </w:r>
      <w:r>
        <w:t xml:space="preserve"> </w:t>
      </w:r>
      <w:r>
        <w:t xml:space="preserve">in</w:t>
      </w:r>
      <w:r>
        <w:t xml:space="preserve"> </w:t>
      </w:r>
      <w:r>
        <w:rPr>
          <w:bCs/>
          <w:b/>
        </w:rPr>
        <w:t xml:space="preserve">Russia, Moscow</w:t>
      </w:r>
      <w:r>
        <w:t xml:space="preserve">, are trained to handle a wide range of medical emergencies, from cardiac arrests to trauma cases. Their responsibilities include patient assessment, administration of life-saving interventions (e.g., CPR, defibrillation), and coordination with hospital staff. In Moscow’s sprawling urban landscape, paramedics must also navigate traffic congestion and infrastructure challenges to ensure timely care.</w:t>
      </w:r>
    </w:p>
    <w:p>
      <w:pPr>
        <w:pStyle w:val="BodyText"/>
      </w:pPr>
      <w:r>
        <w:t xml:space="preserve">Key responsibilities of paramedics in Moscow include:</w:t>
      </w:r>
    </w:p>
    <w:p>
      <w:pPr>
        <w:numPr>
          <w:ilvl w:val="0"/>
          <w:numId w:val="1001"/>
        </w:numPr>
        <w:pStyle w:val="Compact"/>
      </w:pPr>
      <w:r>
        <w:t xml:space="preserve">Conducting on-scene medical evaluations using standardized protocols.</w:t>
      </w:r>
    </w:p>
    <w:p>
      <w:pPr>
        <w:numPr>
          <w:ilvl w:val="0"/>
          <w:numId w:val="1001"/>
        </w:numPr>
        <w:pStyle w:val="Compact"/>
      </w:pPr>
      <w:r>
        <w:t xml:space="preserve">Administering medications and performing advanced procedures such as intubation or intravenous therapy.</w:t>
      </w:r>
    </w:p>
    <w:p>
      <w:pPr>
        <w:numPr>
          <w:ilvl w:val="0"/>
          <w:numId w:val="1001"/>
        </w:numPr>
        <w:pStyle w:val="Compact"/>
      </w:pPr>
      <w:r>
        <w:t xml:space="preserve">Maintaining detailed patient records for hospital transfer documentation.</w:t>
      </w:r>
    </w:p>
    <w:bookmarkEnd w:id="23"/>
    <w:bookmarkStart w:id="24" w:name="X09819f6142ab3dfca55f4f567e562b3f94003e7"/>
    <w:p>
      <w:pPr>
        <w:pStyle w:val="Heading2"/>
      </w:pPr>
      <w:r>
        <w:t xml:space="preserve">Training and Certification in Russia, Moscow</w:t>
      </w:r>
    </w:p>
    <w:p>
      <w:pPr>
        <w:pStyle w:val="FirstParagraph"/>
      </w:pPr>
      <w:r>
        <w:t xml:space="preserve">Becoming a paramedic in</w:t>
      </w:r>
      <w:r>
        <w:t xml:space="preserve"> </w:t>
      </w:r>
      <w:r>
        <w:rPr>
          <w:bCs/>
          <w:b/>
        </w:rPr>
        <w:t xml:space="preserve">Russia, Moscow</w:t>
      </w:r>
      <w:r>
        <w:t xml:space="preserve">, requires rigorous training that blends theoretical knowledge with practical skills. Prospective candidates must complete a vocational education program (typically 1-2 years) at an accredited institution under the Ministry of Health. These programs emphasize Russian healthcare regulations, emergency medicine principles, and cultural competence to address the diverse needs of Moscow’s population.</w:t>
      </w:r>
    </w:p>
    <w:p>
      <w:pPr>
        <w:pStyle w:val="BodyText"/>
      </w:pPr>
      <w:r>
        <w:t xml:space="preserve">Additional certifications in specialized areas (e.g., critical care transport, disaster response) are encouraged for career advancement. Moscow’s paramedics also participate in regular drills to simulate real-world scenarios such as mass casualty incidents or natural disasters.</w:t>
      </w:r>
    </w:p>
    <w:bookmarkEnd w:id="24"/>
    <w:bookmarkStart w:id="25" w:name="challenges-faced-by-paramedics-in-moscow"/>
    <w:p>
      <w:pPr>
        <w:pStyle w:val="Heading2"/>
      </w:pPr>
      <w:r>
        <w:t xml:space="preserve">Challenges Faced by Paramedics in Moscow</w:t>
      </w:r>
    </w:p>
    <w:p>
      <w:pPr>
        <w:pStyle w:val="FirstParagraph"/>
      </w:pPr>
      <w:r>
        <w:t xml:space="preserve">Despite their critical role, paramedics in</w:t>
      </w:r>
      <w:r>
        <w:t xml:space="preserve"> </w:t>
      </w:r>
      <w:r>
        <w:rPr>
          <w:bCs/>
          <w:b/>
        </w:rPr>
        <w:t xml:space="preserve">Russia, Moscow</w:t>
      </w:r>
      <w:r>
        <w:t xml:space="preserve">, face several challenges:</w:t>
      </w:r>
    </w:p>
    <w:p>
      <w:pPr>
        <w:numPr>
          <w:ilvl w:val="0"/>
          <w:numId w:val="1002"/>
        </w:numPr>
        <w:pStyle w:val="Compact"/>
      </w:pPr>
      <w:r>
        <w:rPr>
          <w:bCs/>
          <w:b/>
        </w:rPr>
        <w:t xml:space="preserve">Workload and Burnout:</w:t>
      </w:r>
      <w:r>
        <w:t xml:space="preserve"> </w:t>
      </w:r>
      <w:r>
        <w:t xml:space="preserve">High call volumes due to urban density and limited resources contribute to stress and fatigue.</w:t>
      </w:r>
    </w:p>
    <w:p>
      <w:pPr>
        <w:numPr>
          <w:ilvl w:val="0"/>
          <w:numId w:val="1002"/>
        </w:numPr>
        <w:pStyle w:val="Compact"/>
      </w:pPr>
      <w:r>
        <w:rPr>
          <w:bCs/>
          <w:b/>
        </w:rPr>
        <w:t xml:space="preserve">Limited Advanced Equipment:</w:t>
      </w:r>
      <w:r>
        <w:t xml:space="preserve"> </w:t>
      </w:r>
      <w:r>
        <w:t xml:space="preserve">While Moscow has improved its EMS infrastructure, some ambulances still lack modern life-support tools available in Western countries.</w:t>
      </w:r>
    </w:p>
    <w:p>
      <w:pPr>
        <w:numPr>
          <w:ilvl w:val="0"/>
          <w:numId w:val="1002"/>
        </w:numPr>
        <w:pStyle w:val="Compact"/>
      </w:pPr>
      <w:r>
        <w:rPr>
          <w:bCs/>
          <w:b/>
        </w:rPr>
        <w:t xml:space="preserve">Bureaucratic Hurdles:</w:t>
      </w:r>
      <w:r>
        <w:t xml:space="preserve"> </w:t>
      </w:r>
      <w:r>
        <w:t xml:space="preserve">Coordination between paramedics, hospitals, and government agencies can be slow due to outdated administrative systems.</w:t>
      </w:r>
    </w:p>
    <w:bookmarkEnd w:id="25"/>
    <w:bookmarkStart w:id="26" w:name="X4dc2b181c242bef46f94c4400f45c1262b200e4"/>
    <w:p>
      <w:pPr>
        <w:pStyle w:val="Heading2"/>
      </w:pPr>
      <w:r>
        <w:t xml:space="preserve">Comparative Analysis with International Standards</w:t>
      </w:r>
    </w:p>
    <w:p>
      <w:pPr>
        <w:pStyle w:val="FirstParagraph"/>
      </w:pPr>
      <w:r>
        <w:t xml:space="preserve">The role of</w:t>
      </w:r>
      <w:r>
        <w:t xml:space="preserve"> </w:t>
      </w:r>
      <w:r>
        <w:rPr>
          <w:bCs/>
          <w:b/>
        </w:rPr>
        <w:t xml:space="preserve">paramedics</w:t>
      </w:r>
      <w:r>
        <w:t xml:space="preserve"> </w:t>
      </w:r>
      <w:r>
        <w:t xml:space="preserve">in Moscow aligns with global trends toward professionalization but differs in scope and regulation. For instance, while U.S. paramedics often work under the supervision of physicians (EMTs), Russian paramedics operate within a more centralized framework governed by the Ministry of Health. In Moscow, their autonomy is growing as the city invests in modernizing emergency care systems.</w:t>
      </w:r>
    </w:p>
    <w:bookmarkEnd w:id="26"/>
    <w:bookmarkStart w:id="27" w:name="X73854bd2b6f2d11121d17a005baf3f9c3af3da6"/>
    <w:p>
      <w:pPr>
        <w:pStyle w:val="Heading2"/>
      </w:pPr>
      <w:r>
        <w:t xml:space="preserve">Recommendations for Strengthening Paramedic Services in Moscow</w:t>
      </w:r>
    </w:p>
    <w:p>
      <w:pPr>
        <w:pStyle w:val="FirstParagraph"/>
      </w:pPr>
      <w:r>
        <w:t xml:space="preserve">To enhance the effectiveness of</w:t>
      </w:r>
      <w:r>
        <w:t xml:space="preserve"> </w:t>
      </w:r>
      <w:r>
        <w:rPr>
          <w:bCs/>
          <w:b/>
        </w:rPr>
        <w:t xml:space="preserve">paramedics</w:t>
      </w:r>
      <w:r>
        <w:t xml:space="preserve"> </w:t>
      </w:r>
      <w:r>
        <w:t xml:space="preserve">in</w:t>
      </w:r>
      <w:r>
        <w:t xml:space="preserve"> </w:t>
      </w:r>
      <w:r>
        <w:rPr>
          <w:bCs/>
          <w:b/>
        </w:rPr>
        <w:t xml:space="preserve">Russia, Moscow</w:t>
      </w:r>
      <w:r>
        <w:t xml:space="preserve">, the following measures are proposed:</w:t>
      </w:r>
    </w:p>
    <w:p>
      <w:pPr>
        <w:numPr>
          <w:ilvl w:val="0"/>
          <w:numId w:val="1003"/>
        </w:numPr>
        <w:pStyle w:val="Compact"/>
      </w:pPr>
      <w:r>
        <w:rPr>
          <w:bCs/>
          <w:b/>
        </w:rPr>
        <w:t xml:space="preserve">Increase Funding:</w:t>
      </w:r>
      <w:r>
        <w:t xml:space="preserve"> </w:t>
      </w:r>
      <w:r>
        <w:t xml:space="preserve">Allocate more resources to upgrade ambulance fleets and equip them with state-of-the-art technology.</w:t>
      </w:r>
    </w:p>
    <w:p>
      <w:pPr>
        <w:numPr>
          <w:ilvl w:val="0"/>
          <w:numId w:val="1003"/>
        </w:numPr>
        <w:pStyle w:val="Compact"/>
      </w:pPr>
      <w:r>
        <w:rPr>
          <w:bCs/>
          <w:b/>
        </w:rPr>
        <w:t xml:space="preserve">Expand Training Programs:</w:t>
      </w:r>
      <w:r>
        <w:t xml:space="preserve"> </w:t>
      </w:r>
      <w:r>
        <w:t xml:space="preserve">Introduce advanced training modules in areas such as telemedicine, mental health crisis management, and trauma care.</w:t>
      </w:r>
    </w:p>
    <w:p>
      <w:pPr>
        <w:numPr>
          <w:ilvl w:val="0"/>
          <w:numId w:val="1003"/>
        </w:numPr>
        <w:pStyle w:val="Compact"/>
      </w:pPr>
      <w:r>
        <w:rPr>
          <w:bCs/>
          <w:b/>
        </w:rPr>
        <w:t xml:space="preserve">Improve Inter-Agency Collaboration:</w:t>
      </w:r>
      <w:r>
        <w:t xml:space="preserve"> </w:t>
      </w:r>
      <w:r>
        <w:t xml:space="preserve">Establish streamlined communication channels between paramedics, hospitals, and emergency services to reduce delays in patient care.</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paramedics</w:t>
      </w:r>
      <w:r>
        <w:t xml:space="preserve"> </w:t>
      </w:r>
      <w:r>
        <w:t xml:space="preserve">in</w:t>
      </w:r>
      <w:r>
        <w:t xml:space="preserve"> </w:t>
      </w:r>
      <w:r>
        <w:rPr>
          <w:bCs/>
          <w:b/>
        </w:rPr>
        <w:t xml:space="preserve">Russia, Moscow</w:t>
      </w:r>
      <w:r>
        <w:t xml:space="preserve">, is indispensable to the city’s public health infrastructure. As Moscow continues to grow and modernize, the profession of paramedicine must evolve to meet emerging challenges. This thesis underscores the need for policy reforms, technological investment, and professional development to ensure that paramedics can deliver world-class emergency care in one of Russia’s most dynamic cities.</w:t>
      </w:r>
    </w:p>
    <w:bookmarkEnd w:id="28"/>
    <w:bookmarkStart w:id="29" w:name="references"/>
    <w:p>
      <w:pPr>
        <w:pStyle w:val="Heading2"/>
      </w:pPr>
      <w:r>
        <w:t xml:space="preserve">References</w:t>
      </w:r>
    </w:p>
    <w:p>
      <w:pPr>
        <w:pStyle w:val="FirstParagraph"/>
      </w:pPr>
      <w:r>
        <w:t xml:space="preserve">(Include relevant sources such as reports from the Russian Ministry of Health, academic journals on emergency medicine in Moscow, and case studies on MedSputnik.)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Russia, Moscow</dc:title>
  <dc:creator/>
  <dc:language>en</dc:language>
  <cp:keywords/>
  <dcterms:created xsi:type="dcterms:W3CDTF">2026-07-21T07:28:09Z</dcterms:created>
  <dcterms:modified xsi:type="dcterms:W3CDTF">2026-07-21T07:28:09Z</dcterms:modified>
</cp:coreProperties>
</file>

<file path=docProps/custom.xml><?xml version="1.0" encoding="utf-8"?>
<Properties xmlns="http://schemas.openxmlformats.org/officeDocument/2006/custom-properties" xmlns:vt="http://schemas.openxmlformats.org/officeDocument/2006/docPropsVTypes"/>
</file>