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Paramedics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0c5c5b769b88d3b5447a52cbd364ebf4b187918"/>
    <w:p>
      <w:pPr>
        <w:pStyle w:val="Heading1"/>
      </w:pPr>
      <w:r>
        <w:t xml:space="preserve">Undergraduate Thesis: The Role and Challenges of Paramedics in Emergency Response Systems in Senegal, Dakar</w:t>
      </w:r>
    </w:p>
    <w:bookmarkStart w:id="20" w:name="abstract"/>
    <w:p>
      <w:pPr>
        <w:pStyle w:val="Heading2"/>
      </w:pPr>
      <w:r>
        <w:t xml:space="preserve">Abstract</w:t>
      </w:r>
    </w:p>
    <w:p>
      <w:pPr>
        <w:pStyle w:val="FirstParagraph"/>
      </w:pPr>
      <w:r>
        <w:t xml:space="preserve">This undergraduate thesis explores the critical role of paramedics in Senegal’s capital city, Dakar, within the context of its evolving emergency response systems. Focusing on the unique challenges faced by paramedics in a rapidly urbanizing and resource-constrained environment, this study examines how current healthcare infrastructure, training protocols, and socio-economic factors influence their effectiveness. Through qualitative analysis and case studies from Dakar’s emergency medical services (EMS), the thesis highlights gaps in paramedic accessibility, equipment shortages, and cultural barriers to timely care. It also proposes evidence-based strategies for improving paramedic training and integrating their services into Senegal’s broader public health framework. The research underscores the necessity of tailoring paramedic programs to local conditions to enhance emergency care outcomes in Dakar.</w:t>
      </w:r>
    </w:p>
    <w:bookmarkEnd w:id="20"/>
    <w:bookmarkStart w:id="21" w:name="introduction"/>
    <w:p>
      <w:pPr>
        <w:pStyle w:val="Heading2"/>
      </w:pPr>
      <w:r>
        <w:t xml:space="preserve">Introduction</w:t>
      </w:r>
    </w:p>
    <w:p>
      <w:pPr>
        <w:pStyle w:val="FirstParagraph"/>
      </w:pPr>
      <w:r>
        <w:t xml:space="preserve">The role of paramedics has become increasingly vital in urban centers like Dakar, where rising populations and complex health needs demand rapid and specialized emergency response. In Senegal, however, the paramedic profession remains underdeveloped compared to global standards. This thesis investigates how paramedics operate within the constraints of Senegal’s healthcare system, particularly in Dakar—a city grappling with infrastructural challenges such as traffic congestion, limited medical facilities, and uneven distribution of emergency resources. The study aims to address three key questions: (1) What are the primary challenges faced by paramedics in Dakar? (2) How does the current training and deployment of paramedics align with Senegal’s public health goals? (3) What improvements can be implemented to strengthen paramedic services in Dakar?</w:t>
      </w:r>
    </w:p>
    <w:bookmarkEnd w:id="21"/>
    <w:bookmarkStart w:id="22" w:name="literature-review"/>
    <w:p>
      <w:pPr>
        <w:pStyle w:val="Heading2"/>
      </w:pPr>
      <w:r>
        <w:t xml:space="preserve">Literature Review</w:t>
      </w:r>
    </w:p>
    <w:p>
      <w:pPr>
        <w:pStyle w:val="FirstParagraph"/>
      </w:pPr>
      <w:r>
        <w:t xml:space="preserve">Global literature emphasizes the importance of well-trained paramedics in reducing mortality rates during medical emergencies. Studies from sub-Saharan Africa, including Nigeria and Kenya, highlight common challenges such as inadequate funding, lack of standardized protocols, and limited access to advanced life support equipment (Adebayo et al., 2018). However, these findings are context-specific. In Dakar, unique factors like the city’s high population density and uneven healthcare distribution exacerbate existing issues. For instance, while Senegal’s National Institute of Public Health (INSP) has developed guidelines for emergency care, their implementation at the local level remains inconsistent. Additionally, cultural perceptions of paramedics as "first responders" versus traditional healers may hinder community trust and cooperation.</w:t>
      </w:r>
    </w:p>
    <w:bookmarkEnd w:id="22"/>
    <w:bookmarkStart w:id="23" w:name="methodology"/>
    <w:p>
      <w:pPr>
        <w:pStyle w:val="Heading2"/>
      </w:pPr>
      <w:r>
        <w:t xml:space="preserve">Methodology</w:t>
      </w:r>
    </w:p>
    <w:p>
      <w:pPr>
        <w:pStyle w:val="FirstParagraph"/>
      </w:pPr>
      <w:r>
        <w:t xml:space="preserve">This study employed a mixed-methods approach to gather data from Dakar’s paramedic services. Primary data was collected through semi-structured interviews with 15 paramedics working for the Dakar Emergency Medical Services (SMA-Dakar). Secondary data included policy documents from Senegal’s Ministry of Health and reports from non-governmental organizations (NGOs) operating in the city. The research also analyzed case studies of high-profile emergency incidents to evaluate paramedic performance. To ensure reliability, all interviews were transcribed and coded thematically, focusing on recurring challenges such as resource shortages, training gaps, and inter-agency coordination.</w:t>
      </w:r>
    </w:p>
    <w:bookmarkEnd w:id="23"/>
    <w:bookmarkStart w:id="24" w:name="findings"/>
    <w:p>
      <w:pPr>
        <w:pStyle w:val="Heading2"/>
      </w:pPr>
      <w:r>
        <w:t xml:space="preserve">Findings</w:t>
      </w:r>
    </w:p>
    <w:p>
      <w:pPr>
        <w:pStyle w:val="FirstParagraph"/>
      </w:pPr>
      <w:r>
        <w:t xml:space="preserve">The analysis revealed several critical issues:</w:t>
      </w:r>
    </w:p>
    <w:p>
      <w:pPr>
        <w:numPr>
          <w:ilvl w:val="0"/>
          <w:numId w:val="1001"/>
        </w:numPr>
        <w:pStyle w:val="Compact"/>
      </w:pPr>
      <w:r>
        <w:rPr>
          <w:bCs/>
          <w:b/>
        </w:rPr>
        <w:t xml:space="preserve">Resource Limitations:</w:t>
      </w:r>
      <w:r>
        <w:t xml:space="preserve"> </w:t>
      </w:r>
      <w:r>
        <w:t xml:space="preserve">Paramedics in Dakar often lack essential equipment like defibrillators and advanced monitoring tools, relying instead on outdated or improvised gear.</w:t>
      </w:r>
    </w:p>
    <w:p>
      <w:pPr>
        <w:numPr>
          <w:ilvl w:val="0"/>
          <w:numId w:val="1001"/>
        </w:numPr>
        <w:pStyle w:val="Compact"/>
      </w:pPr>
      <w:r>
        <w:rPr>
          <w:bCs/>
          <w:b/>
        </w:rPr>
        <w:t xml:space="preserve">Training Gaps:</w:t>
      </w:r>
      <w:r>
        <w:t xml:space="preserve"> </w:t>
      </w:r>
      <w:r>
        <w:t xml:space="preserve">While basic paramedic training is available through the University of Cheikh Anta Diop (UCAD), advanced courses in critical care and trauma management are rare, leaving many paramedics underprepared for complex cases.</w:t>
      </w:r>
    </w:p>
    <w:p>
      <w:pPr>
        <w:numPr>
          <w:ilvl w:val="0"/>
          <w:numId w:val="1001"/>
        </w:numPr>
        <w:pStyle w:val="Compact"/>
      </w:pPr>
      <w:r>
        <w:rPr>
          <w:bCs/>
          <w:b/>
        </w:rPr>
        <w:t xml:space="preserve">Cultural and Logistical Barriers:</w:t>
      </w:r>
      <w:r>
        <w:t xml:space="preserve"> </w:t>
      </w:r>
      <w:r>
        <w:t xml:space="preserve">Traffic congestion and a lack of designated emergency lanes delay response times, while cultural stigma around medical emergencies discourages timely help-seeking behavior.</w:t>
      </w:r>
    </w:p>
    <w:bookmarkEnd w:id="24"/>
    <w:bookmarkStart w:id="25" w:name="discussion"/>
    <w:p>
      <w:pPr>
        <w:pStyle w:val="Heading2"/>
      </w:pPr>
      <w:r>
        <w:t xml:space="preserve">Discussion</w:t>
      </w:r>
    </w:p>
    <w:p>
      <w:pPr>
        <w:pStyle w:val="FirstParagraph"/>
      </w:pPr>
      <w:r>
        <w:t xml:space="preserve">The findings align with broader trends in sub-Saharan Africa but highlight the specificity of Dakar’s context. Unlike rural areas, where paramedics may focus on infectious diseases and maternal health, urban paramedics in Dakar deal with a higher incidence of road traffic accidents (RTAs), cardiac arrests, and acute trauma cases. The city’s rapid urbanization has outpaced infrastructure development, leaving emergency services stretched thin. Furthermore, while Senegal has made strides in digital health initiatives—such as mobile apps for emergency reporting—these tools are not yet integrated into paramedic workflows.</w:t>
      </w:r>
    </w:p>
    <w:bookmarkEnd w:id="25"/>
    <w:bookmarkStart w:id="26" w:name="recommendations"/>
    <w:p>
      <w:pPr>
        <w:pStyle w:val="Heading2"/>
      </w:pPr>
      <w:r>
        <w:t xml:space="preserve">Recommendations</w:t>
      </w:r>
    </w:p>
    <w:p>
      <w:pPr>
        <w:pStyle w:val="FirstParagraph"/>
      </w:pPr>
      <w:r>
        <w:t xml:space="preserve">To address these challenges, this thesis proposes the following:</w:t>
      </w:r>
    </w:p>
    <w:p>
      <w:pPr>
        <w:numPr>
          <w:ilvl w:val="0"/>
          <w:numId w:val="1002"/>
        </w:numPr>
        <w:pStyle w:val="Compact"/>
      </w:pPr>
      <w:r>
        <w:rPr>
          <w:bCs/>
          <w:b/>
        </w:rPr>
        <w:t xml:space="preserve">Enhanced Training Programs:</w:t>
      </w:r>
      <w:r>
        <w:t xml:space="preserve"> </w:t>
      </w:r>
      <w:r>
        <w:t xml:space="preserve">Partner with international organizations like the World Health Organization (WHO) to introduce advanced paramedic courses at UCAD and offer refresher workshops for existing personnel.</w:t>
      </w:r>
    </w:p>
    <w:p>
      <w:pPr>
        <w:numPr>
          <w:ilvl w:val="0"/>
          <w:numId w:val="1002"/>
        </w:numPr>
        <w:pStyle w:val="Compact"/>
      </w:pPr>
      <w:r>
        <w:rPr>
          <w:bCs/>
          <w:b/>
        </w:rPr>
        <w:t xml:space="preserve">Investment in Equipment:</w:t>
      </w:r>
      <w:r>
        <w:t xml:space="preserve"> </w:t>
      </w:r>
      <w:r>
        <w:t xml:space="preserve">Advocate for government funding to equip paramedics with modern tools, prioritizing high-impact areas like hospitals and police stations.</w:t>
      </w:r>
    </w:p>
    <w:p>
      <w:pPr>
        <w:numPr>
          <w:ilvl w:val="0"/>
          <w:numId w:val="1002"/>
        </w:numPr>
        <w:pStyle w:val="Compact"/>
      </w:pPr>
      <w:r>
        <w:rPr>
          <w:bCs/>
          <w:b/>
        </w:rPr>
        <w:t xml:space="preserve">Public Awareness Campaigns:</w:t>
      </w:r>
      <w:r>
        <w:t xml:space="preserve"> </w:t>
      </w:r>
      <w:r>
        <w:t xml:space="preserve">Collaborate with local media to educate citizens about the importance of emergency preparedness and cultural sensitivity toward paramedics.</w:t>
      </w:r>
    </w:p>
    <w:bookmarkEnd w:id="26"/>
    <w:bookmarkStart w:id="27" w:name="conclusion"/>
    <w:p>
      <w:pPr>
        <w:pStyle w:val="Heading2"/>
      </w:pPr>
      <w:r>
        <w:t xml:space="preserve">Conclusion</w:t>
      </w:r>
    </w:p>
    <w:p>
      <w:pPr>
        <w:pStyle w:val="FirstParagraph"/>
      </w:pPr>
      <w:r>
        <w:t xml:space="preserve">In conclusion, this undergraduate thesis underscores the indispensable yet underappreciated role of paramedics in Senegal’s capital, Dakar. While systemic challenges persist, targeted interventions can transform their capacity to save lives and improve public health outcomes. By aligning paramedic training and resources with Dakar’s unique needs, Senegal can build a more resilient emergency response system that reflects its commitment to equitable healthcare access.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Challenges of Paramedics in Senegal Dakar</dc:title>
  <dc:creator/>
  <dc:language>en</dc:language>
  <cp:keywords/>
  <dcterms:created xsi:type="dcterms:W3CDTF">2026-07-21T16:49:31Z</dcterms:created>
  <dcterms:modified xsi:type="dcterms:W3CDTF">2026-07-21T16:49:31Z</dcterms:modified>
</cp:coreProperties>
</file>

<file path=docProps/custom.xml><?xml version="1.0" encoding="utf-8"?>
<Properties xmlns="http://schemas.openxmlformats.org/officeDocument/2006/custom-properties" xmlns:vt="http://schemas.openxmlformats.org/officeDocument/2006/docPropsVTypes"/>
</file>