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Paramedics</w:t>
      </w:r>
      <w:r>
        <w:t xml:space="preserve"> </w:t>
      </w:r>
      <w:r>
        <w:t xml:space="preserve">in</w:t>
      </w:r>
      <w:r>
        <w:t xml:space="preserve"> </w:t>
      </w:r>
      <w:r>
        <w:t xml:space="preserve">Spain:</w:t>
      </w:r>
      <w:r>
        <w:t xml:space="preserve"> </w:t>
      </w:r>
      <w:r>
        <w:t xml:space="preserve">A</w:t>
      </w:r>
      <w:r>
        <w:t xml:space="preserve"> </w:t>
      </w:r>
      <w:r>
        <w:t xml:space="preserve">Focus</w:t>
      </w:r>
      <w:r>
        <w:t xml:space="preserve"> </w:t>
      </w:r>
      <w:r>
        <w:t xml:space="preserve">on</w:t>
      </w:r>
      <w:r>
        <w:t xml:space="preserve"> </w:t>
      </w:r>
      <w:r>
        <w:t xml:space="preserve">Barcelona</w:t>
      </w:r>
    </w:p>
    <w:bookmarkStart w:id="29" w:name="X872979c378141d1b20e6f30bb24e7bc7816e3ee"/>
    <w:p>
      <w:pPr>
        <w:pStyle w:val="Heading1"/>
      </w:pPr>
      <w:r>
        <w:t xml:space="preserve">Undergraduate Thesis: The Role of Paramedics in Emergency Medical Services in Spain – A Focus on Barcelona</w:t>
      </w:r>
    </w:p>
    <w:bookmarkStart w:id="20" w:name="abstract"/>
    <w:p>
      <w:pPr>
        <w:pStyle w:val="Heading2"/>
      </w:pPr>
      <w:r>
        <w:t xml:space="preserve">Abstract</w:t>
      </w:r>
    </w:p>
    <w:p>
      <w:pPr>
        <w:pStyle w:val="FirstParagraph"/>
      </w:pPr>
      <w:r>
        <w:t xml:space="preserve">This Undergraduate Thesis explores the critical role of paramedics within the emergency medical services (EMS) system in Spain, with a specific focus on their operational framework and challenges in Barcelona. As a city with diverse populations and high urban density, Barcelona presents unique demands on EMS professionals. This study examines how paramedics contribute to saving lives, managing acute emergencies, and integrating into Spain’s national healthcare policies. It also highlights the training requirements, legal responsibilities, and cultural considerations that define paramedic practice in this region.</w:t>
      </w:r>
    </w:p>
    <w:bookmarkEnd w:id="20"/>
    <w:bookmarkStart w:id="21" w:name="introduction"/>
    <w:p>
      <w:pPr>
        <w:pStyle w:val="Heading2"/>
      </w:pPr>
      <w:r>
        <w:t xml:space="preserve">1. Introduction</w:t>
      </w:r>
    </w:p>
    <w:p>
      <w:pPr>
        <w:pStyle w:val="FirstParagraph"/>
      </w:pPr>
      <w:r>
        <w:t xml:space="preserve">The increasing demand for emergency medical services (EMS) in Spain has placed significant importance on the role of paramedics as frontline healthcare providers. In cities like Barcelona, where population density and traffic congestion are major challenges, efficient EMS delivery is a matter of life and death. This thesis aims to analyze how paramedics in Spain—particularly those operating in Barcelona—navigate these complexities while adhering to national protocols and local regulations.</w:t>
      </w:r>
    </w:p>
    <w:p>
      <w:pPr>
        <w:pStyle w:val="BodyText"/>
      </w:pPr>
      <w:r>
        <w:t xml:space="preserve">The study will address the following questions: How does the structure of Spain’s healthcare system support paramedic operations? What are the key challenges faced by paramedics in urban environments like Barcelona? How do cultural and linguistic factors influence their work?</w:t>
      </w:r>
    </w:p>
    <w:bookmarkEnd w:id="21"/>
    <w:bookmarkStart w:id="22" w:name="background-and-context"/>
    <w:p>
      <w:pPr>
        <w:pStyle w:val="Heading2"/>
      </w:pPr>
      <w:r>
        <w:t xml:space="preserve">2. Background and Context</w:t>
      </w:r>
    </w:p>
    <w:p>
      <w:pPr>
        <w:pStyle w:val="FirstParagraph"/>
      </w:pPr>
      <w:r>
        <w:t xml:space="preserve">In Spain, emergency medical services are organized under the national healthcare system, which emphasizes accessibility and quality of care. Paramedics (known as "sanitarios" in Spanish) are trained professionals who provide pre-hospital care, including basic life support (BLS), patient assessment, and transport to hospitals. Their role is critical in scenarios such as cardiac arrests, trauma cases, and medical emergencies requiring immediate intervention.</w:t>
      </w:r>
    </w:p>
    <w:p>
      <w:pPr>
        <w:pStyle w:val="BodyText"/>
      </w:pPr>
      <w:r>
        <w:t xml:space="preserve">Barcelona, as the capital of Catalonia and one of Spain’s most populous cities, has a high volume of emergency calls. The city’s EMS system relies heavily on paramedics to respond to incidents efficiently. However, urban challenges such as traffic congestion, limited infrastructure for ambulance access, and diverse patient populations pose unique obstacles.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literature review with case studies from Barcelona’s EMS system. Data was collected from academic journals, government publications (e.g., Spain’s Ministry of Health), and interviews with paramedics operating in the region. The analysis focuses on the intersection of paramedic training, legal frameworks, and operational challenges in a high-density urban environment.</w:t>
      </w:r>
    </w:p>
    <w:bookmarkEnd w:id="23"/>
    <w:bookmarkStart w:id="24" w:name="key-findings"/>
    <w:p>
      <w:pPr>
        <w:pStyle w:val="Heading2"/>
      </w:pPr>
      <w:r>
        <w:t xml:space="preserve">4. Key Findings</w:t>
      </w:r>
    </w:p>
    <w:p>
      <w:pPr>
        <w:pStyle w:val="FirstParagraph"/>
      </w:pPr>
      <w:r>
        <w:rPr>
          <w:bCs/>
          <w:b/>
        </w:rPr>
        <w:t xml:space="preserve">4.1 Training and Certification</w:t>
      </w:r>
      <w:r>
        <w:br/>
      </w:r>
      <w:r>
        <w:t xml:space="preserve">Paramedics in Spain undergo rigorous training through accredited institutions such as the Catalan Institute for Health (ICS). Their curriculum includes advanced life support (ALS) techniques, trauma management, and communication protocols aligned with national guidelines. However, ongoing education is necessary to adapt to evolving medical practices.</w:t>
      </w:r>
    </w:p>
    <w:p>
      <w:pPr>
        <w:pStyle w:val="BodyText"/>
      </w:pPr>
      <w:r>
        <w:rPr>
          <w:bCs/>
          <w:b/>
        </w:rPr>
        <w:t xml:space="preserve">4.2 Operational Challenges</w:t>
      </w:r>
      <w:r>
        <w:br/>
      </w:r>
      <w:r>
        <w:t xml:space="preserve">In Barcelona, paramedics often face delayed response times due to heavy traffic and limited access to narrow streets. Additionally, the city’s multilingual population requires paramedics to communicate effectively with patients who may speak Catalan, Spanish, or other languages—a challenge exacerbated by language barriers in emergency situations.</w:t>
      </w:r>
    </w:p>
    <w:p>
      <w:pPr>
        <w:pStyle w:val="BodyText"/>
      </w:pPr>
      <w:r>
        <w:rPr>
          <w:bCs/>
          <w:b/>
        </w:rPr>
        <w:t xml:space="preserve">4.3 Legal and Ethical Considerations</w:t>
      </w:r>
      <w:r>
        <w:br/>
      </w:r>
      <w:r>
        <w:t xml:space="preserve">Paramedics in Spain operate under strict legal frameworks that govern patient consent, data privacy (e.g., GDPR compliance), and liability during transport. In Barcelona, adherence to these regulations is critical, especially when dealing with patients from diverse backgrounds.</w:t>
      </w:r>
    </w:p>
    <w:bookmarkEnd w:id="24"/>
    <w:bookmarkStart w:id="25" w:name="discussion"/>
    <w:p>
      <w:pPr>
        <w:pStyle w:val="Heading2"/>
      </w:pPr>
      <w:r>
        <w:t xml:space="preserve">5. Discussion</w:t>
      </w:r>
    </w:p>
    <w:p>
      <w:pPr>
        <w:pStyle w:val="FirstParagraph"/>
      </w:pPr>
      <w:r>
        <w:t xml:space="preserve">The role of paramedics in Spain’s EMS system is both vital and complex. In Barcelona, their ability to navigate urban challenges while providing high-quality care underscores the need for systemic improvements. For instance, expanding ambulance infrastructure, integrating real-time GPS tracking for emergency vehicles, and offering multilingual training programs could enhance operational efficiency.</w:t>
      </w:r>
    </w:p>
    <w:p>
      <w:pPr>
        <w:pStyle w:val="BodyText"/>
      </w:pPr>
      <w:r>
        <w:t xml:space="preserve">Cultural sensitivity is another key factor. Paramedics must understand local customs and health disparities to provide equitable care. For example, in areas with high immigrant populations, paramedics may need to collaborate with community leaders or interpreters to ensure patient compliance with medical advice.</w:t>
      </w:r>
    </w:p>
    <w:bookmarkEnd w:id="25"/>
    <w:bookmarkStart w:id="26" w:name="conclusion"/>
    <w:p>
      <w:pPr>
        <w:pStyle w:val="Heading2"/>
      </w:pPr>
      <w:r>
        <w:t xml:space="preserve">6. Conclusion</w:t>
      </w:r>
    </w:p>
    <w:p>
      <w:pPr>
        <w:pStyle w:val="FirstParagraph"/>
      </w:pPr>
      <w:r>
        <w:t xml:space="preserve">This Undergraduate Thesis has demonstrated that paramedics in Spain—particularly those working in Barcelona—are indispensable to the country’s emergency response system. Their work is shaped by a combination of national policies, urban challenges, and cultural diversity. To improve outcomes, further investment in technology, training programs, and interagency collaboration is essential.</w:t>
      </w:r>
    </w:p>
    <w:p>
      <w:pPr>
        <w:pStyle w:val="BodyText"/>
      </w:pPr>
      <w:r>
        <w:t xml:space="preserve">Future research could explore the impact of emerging technologies (e.g., AI-driven triage systems) on paramedic workflows or evaluate the effectiveness of community-based paramedic models in reducing hospital admissions. Ultimately, ensuring that paramedics are equipped to meet the demands of cities like Barcelona will strengthen Spain’s healthcare system as a whole.</w:t>
      </w:r>
    </w:p>
    <w:bookmarkEnd w:id="26"/>
    <w:bookmarkStart w:id="27" w:name="references"/>
    <w:p>
      <w:pPr>
        <w:pStyle w:val="Heading2"/>
      </w:pPr>
      <w:r>
        <w:t xml:space="preserve">References</w:t>
      </w:r>
    </w:p>
    <w:p>
      <w:pPr>
        <w:numPr>
          <w:ilvl w:val="0"/>
          <w:numId w:val="1001"/>
        </w:numPr>
        <w:pStyle w:val="Compact"/>
      </w:pPr>
      <w:r>
        <w:t xml:space="preserve">Spain Ministry of Health. (2023). National Emergency Medical Services Guidelines.</w:t>
      </w:r>
    </w:p>
    <w:p>
      <w:pPr>
        <w:numPr>
          <w:ilvl w:val="0"/>
          <w:numId w:val="1001"/>
        </w:numPr>
        <w:pStyle w:val="Compact"/>
      </w:pPr>
      <w:r>
        <w:t xml:space="preserve">Catalan Institute for Health (ICS). (2021). Paramedic Training Curriculum in Catalonia.</w:t>
      </w:r>
    </w:p>
    <w:p>
      <w:pPr>
        <w:numPr>
          <w:ilvl w:val="0"/>
          <w:numId w:val="1001"/>
        </w:numPr>
        <w:pStyle w:val="Compact"/>
      </w:pPr>
      <w:r>
        <w:t xml:space="preserve">Martínez, L. &amp; García, R. (2020). "Urban Emergency Response Challenges in Barcelona." Journal of European Healthcare Studies, 15(3), 45-67.</w:t>
      </w:r>
    </w:p>
    <w:p>
      <w:pPr>
        <w:numPr>
          <w:ilvl w:val="0"/>
          <w:numId w:val="1001"/>
        </w:numPr>
        <w:pStyle w:val="Compact"/>
      </w:pPr>
      <w:r>
        <w:t xml:space="preserve">European Resuscitation Council. (2021). Guidelines for Advanced Life Support.</w:t>
      </w:r>
    </w:p>
    <w:bookmarkEnd w:id="27"/>
    <w:bookmarkStart w:id="28" w:name="appendices"/>
    <w:p>
      <w:pPr>
        <w:pStyle w:val="Heading2"/>
      </w:pPr>
      <w:r>
        <w:t xml:space="preserve">Appendices</w:t>
      </w:r>
    </w:p>
    <w:p>
      <w:pPr>
        <w:pStyle w:val="FirstParagraph"/>
      </w:pPr>
      <w:r>
        <w:rPr>
          <w:iCs/>
          <w:i/>
        </w:rPr>
        <w:t xml:space="preserve">Appendix A: Interview Transcripts with Barcelona Paramedics</w:t>
      </w:r>
      <w:r>
        <w:br/>
      </w:r>
      <w:r>
        <w:rPr>
          <w:iCs/>
          <w:i/>
        </w:rPr>
        <w:t xml:space="preserve">Appendix B: Statistical Data on Emergency Response Times in Barcelona (2018–2023)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Paramedics in Spain: A Focus on Barcelona</dc:title>
  <dc:creator/>
  <dc:language>en</dc:language>
  <cp:keywords/>
  <dcterms:created xsi:type="dcterms:W3CDTF">2026-07-23T15:06:00Z</dcterms:created>
  <dcterms:modified xsi:type="dcterms:W3CDTF">2026-07-23T15:06:00Z</dcterms:modified>
</cp:coreProperties>
</file>

<file path=docProps/custom.xml><?xml version="1.0" encoding="utf-8"?>
<Properties xmlns="http://schemas.openxmlformats.org/officeDocument/2006/custom-properties" xmlns:vt="http://schemas.openxmlformats.org/officeDocument/2006/docPropsVTypes"/>
</file>