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Paramedics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ef6f3a10b0ff607d712d79a214da43c62f71c5e"/>
    <w:p>
      <w:pPr>
        <w:pStyle w:val="Heading1"/>
      </w:pPr>
      <w:r>
        <w:t xml:space="preserve">Undergraduate Thesis: The Role and Challenges of Paramedics in the United States Los Angeles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introduction"/>
    <w:p>
      <w:pPr>
        <w:pStyle w:val="Heading2"/>
      </w:pPr>
      <w:r>
        <w:t xml:space="preserve">Introduction</w:t>
      </w:r>
    </w:p>
    <w:p>
      <w:pPr>
        <w:pStyle w:val="FirstParagraph"/>
      </w:pPr>
      <w:r>
        <w:t xml:space="preserve">This undergraduate thesis explores the critical role of paramedics in the United States Los Angeles, emphasizing their contributions to emergency medical services (EMS) within a densely populated urban environment. Paramedics are essential frontline healthcare providers, tasked with delivering immediate medical care during emergencies such as cardiac arrest, trauma incidents, and respiratory distress. In Los Angeles—a city characterized by its diverse population, geographic complexity, and high volume of traffic—the challenges faced by paramedics are uniquely pronounced. This study aims to analyze the responsibilities of paramedics in Los Angeles, evaluate the systemic and environmental factors influencing their work, and propose recommendations for improving emergency response efficiency.</w:t>
      </w:r>
    </w:p>
    <w:bookmarkEnd w:id="20"/>
    <w:bookmarkStart w:id="21" w:name="Xacedc2aa1e8074d6e63235a8a5cb0b57ebe6c19"/>
    <w:p>
      <w:pPr>
        <w:pStyle w:val="Heading2"/>
      </w:pPr>
      <w:r>
        <w:t xml:space="preserve">Paramedic Role in Emergency Medical Services</w:t>
      </w:r>
    </w:p>
    <w:p>
      <w:pPr>
        <w:pStyle w:val="FirstParagraph"/>
      </w:pPr>
      <w:r>
        <w:t xml:space="preserve">Paramedics are highly trained healthcare professionals who serve as the first responders in life-threatening situations. Their duties include assessing patients, administering medications, performing advanced cardiac life support (ACLS), and stabilizing patients for transport to hospitals. In the United States Los Angeles, paramedics operate under the Los Angeles County Department of Medical Examiner-Coroner (LACMEC) and other affiliated agencies. The city’s sprawling geography, with its mix of urban centers, mountains, and freeways, demands that paramedics be equipped to navigate challenging terrain while adhering to strict time constraints.</w:t>
      </w:r>
    </w:p>
    <w:p>
      <w:pPr>
        <w:pStyle w:val="BodyText"/>
      </w:pPr>
      <w:r>
        <w:t xml:space="preserve">Los Angeles is one of the most populous cities in the United States, with over 4 million residents. This population density contributes to a high demand for paramedic services. According to data from the Los Angeles County Fire Department (LACoFD), paramedics respond to approximately 200,000 calls annually, underscoring their pivotal role in saving lives and mitigating health crises.</w:t>
      </w:r>
    </w:p>
    <w:bookmarkEnd w:id="21"/>
    <w:bookmarkStart w:id="22" w:name="Xfcecdea1429156454495e5ff3ad8fe5e12c5658"/>
    <w:p>
      <w:pPr>
        <w:pStyle w:val="Heading2"/>
      </w:pPr>
      <w:r>
        <w:t xml:space="preserve">Challenges Faced by Paramedics in Los Angeles</w:t>
      </w:r>
    </w:p>
    <w:p>
      <w:pPr>
        <w:pStyle w:val="FirstParagraph"/>
      </w:pPr>
      <w:r>
        <w:t xml:space="preserve">Despite their critical role, paramedics in Los Angeles encounter unique challenges that can impede their effectiveness. One major issue is traffic congestion, which delays response times during emergencies. For example, a 2023 report by the LACoFD noted that over 30% of emergency calls experience significant delays due to traffic jams on freeways like the I-10 and I-405.</w:t>
      </w:r>
    </w:p>
    <w:p>
      <w:pPr>
        <w:pStyle w:val="BodyText"/>
      </w:pPr>
      <w:r>
        <w:t xml:space="preserve">Another challenge is the diversity of patient populations. Los Angeles is a melting pot of cultures, languages, and health conditions, requiring paramedics to be culturally competent and adaptable. Language barriers can hinder effective communication with non-English-speaking patients, potentially leading to misdiagnoses or suboptimal care.</w:t>
      </w:r>
    </w:p>
    <w:p>
      <w:pPr>
        <w:pStyle w:val="BodyText"/>
      </w:pPr>
      <w:r>
        <w:t xml:space="preserve">Additionally, the physical demands of paramedic work are immense. Paramedics in Los Angeles often have to carry heavy equipment, lift patients into ambulances, and endure long shifts under high-pressure conditions. This can lead to burnout and high turnover rates within the profession.</w:t>
      </w:r>
    </w:p>
    <w:bookmarkEnd w:id="22"/>
    <w:bookmarkStart w:id="23" w:name="Xc29495bdc7e0f3949da981624733c7aeb062651"/>
    <w:p>
      <w:pPr>
        <w:pStyle w:val="Heading2"/>
      </w:pPr>
      <w:r>
        <w:t xml:space="preserve">Systemic Support for Paramedics in Los Angeles</w:t>
      </w:r>
    </w:p>
    <w:p>
      <w:pPr>
        <w:pStyle w:val="FirstParagraph"/>
      </w:pPr>
      <w:r>
        <w:t xml:space="preserve">To address these challenges, Los Angeles has implemented various systemic support measures. The city invests heavily in paramedic training programs through institutions like the University of Southern California (USC) and California State University, Los Angeles (CSULA). These programs ensure that paramedics are well-equipped to handle both routine and complex emergencies.</w:t>
      </w:r>
    </w:p>
    <w:p>
      <w:pPr>
        <w:pStyle w:val="BodyText"/>
      </w:pPr>
      <w:r>
        <w:t xml:space="preserve">Moreover, the LACoFD has introduced advanced technologies such as GPS tracking systems for ambulances, real-time data analytics for call prioritization, and telemedicine integration to improve efficiency. These innovations aim to reduce response times and enhance patient outcomes.</w:t>
      </w:r>
    </w:p>
    <w:bookmarkEnd w:id="23"/>
    <w:bookmarkStart w:id="24" w:name="X83f17c9db8f98f01ff45b8e443bb5f6ad52a663"/>
    <w:p>
      <w:pPr>
        <w:pStyle w:val="Heading2"/>
      </w:pPr>
      <w:r>
        <w:t xml:space="preserve">Case Study: Paramedic Response During the 2021 LA Wildfires</w:t>
      </w:r>
    </w:p>
    <w:p>
      <w:pPr>
        <w:pStyle w:val="FirstParagraph"/>
      </w:pPr>
      <w:r>
        <w:t xml:space="preserve">A notable example of paramedics’ role in Los Angeles is their involvement during the 2021 wildfires. As smoke spread across the region, paramedics faced unprecedented challenges, including treating patients with respiratory issues while navigating evacuation routes. Their quick response and adaptability were critical in ensuring public safety during this crisis.</w:t>
      </w:r>
    </w:p>
    <w:bookmarkEnd w:id="24"/>
    <w:bookmarkStart w:id="25" w:name="Xa362f7ccd2e1f4c6324addef94f6f19ac4f1168"/>
    <w:p>
      <w:pPr>
        <w:pStyle w:val="Heading2"/>
      </w:pPr>
      <w:r>
        <w:t xml:space="preserve">Recommendations for Improving Paramedic Services</w:t>
      </w:r>
    </w:p>
    <w:p>
      <w:pPr>
        <w:pStyle w:val="FirstParagraph"/>
      </w:pPr>
      <w:r>
        <w:t xml:space="preserve">Based on the analysis of challenges and systemic support, several recommendations are proposed to enhance paramedic services in Los Angeles:</w:t>
      </w:r>
    </w:p>
    <w:p>
      <w:pPr>
        <w:numPr>
          <w:ilvl w:val="0"/>
          <w:numId w:val="1001"/>
        </w:numPr>
        <w:pStyle w:val="Compact"/>
      </w:pPr>
      <w:r>
        <w:rPr>
          <w:bCs/>
          <w:b/>
        </w:rPr>
        <w:t xml:space="preserve">Increase Funding for Traffic Management Systems:</w:t>
      </w:r>
      <w:r>
        <w:t xml:space="preserve"> </w:t>
      </w:r>
      <w:r>
        <w:t xml:space="preserve">Implementing intelligent traffic light systems and dedicated emergency lanes could reduce response times during peak hours.</w:t>
      </w:r>
    </w:p>
    <w:p>
      <w:pPr>
        <w:numPr>
          <w:ilvl w:val="0"/>
          <w:numId w:val="1001"/>
        </w:numPr>
        <w:pStyle w:val="Compact"/>
      </w:pPr>
      <w:r>
        <w:rPr>
          <w:bCs/>
          <w:b/>
        </w:rPr>
        <w:t xml:space="preserve">Expand Multilingual Training Programs:</w:t>
      </w:r>
      <w:r>
        <w:t xml:space="preserve"> </w:t>
      </w:r>
      <w:r>
        <w:t xml:space="preserve">Providing language-specific training to paramedics would improve communication with diverse patient populations.</w:t>
      </w:r>
    </w:p>
    <w:p>
      <w:pPr>
        <w:numPr>
          <w:ilvl w:val="0"/>
          <w:numId w:val="1001"/>
        </w:numPr>
        <w:pStyle w:val="Compact"/>
      </w:pPr>
      <w:r>
        <w:rPr>
          <w:bCs/>
          <w:b/>
        </w:rPr>
        <w:t xml:space="preserve">Enhance Mental Health Support:</w:t>
      </w:r>
      <w:r>
        <w:t xml:space="preserve"> </w:t>
      </w:r>
      <w:r>
        <w:t xml:space="preserve">Offering regular mental health check-ins and stress management workshops could reduce burnout among paramedics.</w:t>
      </w:r>
    </w:p>
    <w:bookmarkEnd w:id="25"/>
    <w:bookmarkStart w:id="26" w:name="conclusion"/>
    <w:p>
      <w:pPr>
        <w:pStyle w:val="Heading2"/>
      </w:pPr>
      <w:r>
        <w:t xml:space="preserve">Conclusion</w:t>
      </w:r>
    </w:p>
    <w:p>
      <w:pPr>
        <w:pStyle w:val="FirstParagraph"/>
      </w:pPr>
      <w:r>
        <w:t xml:space="preserve">In conclusion, paramedics in the United States Los Angeles play an indispensable role in emergency medical services. Their work is shaped by the city’s unique demographic, geographic, and systemic factors. While challenges such as traffic congestion and cultural diversity persist, ongoing investments in training, technology, and mental health support can help paramedics meet these demands effectively. This undergraduate thesis underscores the need for continued research into optimizing EMS operations to ensure that Los Angeles remains a leader in emergency healthcare delivery.</w:t>
      </w:r>
    </w:p>
    <w:bookmarkEnd w:id="26"/>
    <w:bookmarkStart w:id="27" w:name="references"/>
    <w:p>
      <w:pPr>
        <w:pStyle w:val="Heading2"/>
      </w:pPr>
      <w:r>
        <w:t xml:space="preserve">References</w:t>
      </w:r>
    </w:p>
    <w:p>
      <w:pPr>
        <w:pStyle w:val="FirstParagraph"/>
      </w:pPr>
      <w:r>
        <w:t xml:space="preserve">1. Los Angeles County Fire Department (LACoFD). (2023). Annual Emergency Response Report.</w:t>
      </w:r>
      <w:r>
        <w:br/>
      </w:r>
      <w:r>
        <w:t xml:space="preserve">2. University of Southern California School of Medicine. (n.d.). Paramedic Training Programs.</w:t>
      </w:r>
      <w:r>
        <w:br/>
      </w:r>
      <w:r>
        <w:t xml:space="preserve">3. California State University, Los Angeles. (n.d.). Emergency Medical Services Curriculum.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Paramedics in the United States Los Angeles</dc:title>
  <dc:creator/>
  <dc:language>en</dc:language>
  <cp:keywords/>
  <dcterms:created xsi:type="dcterms:W3CDTF">2026-07-24T00:06:08Z</dcterms:created>
  <dcterms:modified xsi:type="dcterms:W3CDTF">2026-07-24T00:06:08Z</dcterms:modified>
</cp:coreProperties>
</file>

<file path=docProps/custom.xml><?xml version="1.0" encoding="utf-8"?>
<Properties xmlns="http://schemas.openxmlformats.org/officeDocument/2006/custom-properties" xmlns:vt="http://schemas.openxmlformats.org/officeDocument/2006/docPropsVTypes"/>
</file>