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07257d19a68b4ac47e3c99cabfb8df810c94100"/>
    <w:p>
      <w:pPr>
        <w:pStyle w:val="Heading1"/>
      </w:pPr>
      <w:r>
        <w:t xml:space="preserve">Undergraduate Thesis: The Role and Challenges of Paramedics in the United States Miami</w:t>
      </w:r>
    </w:p>
    <w:bookmarkStart w:id="20" w:name="abstract"/>
    <w:p>
      <w:pPr>
        <w:pStyle w:val="Heading2"/>
      </w:pPr>
      <w:r>
        <w:t xml:space="preserve">Abstract</w:t>
      </w:r>
    </w:p>
    <w:p>
      <w:pPr>
        <w:pStyle w:val="FirstParagraph"/>
      </w:pPr>
      <w:r>
        <w:t xml:space="preserve">This undergraduate thesis explores the critical role of paramedics in the emergency medical services (EMS) system within the United States Miami. As a rapidly growing urban center with a unique demographic and environmental profile, Miami presents distinct challenges and opportunities for paramedic professionals. This study examines how paramedics in Miami navigate factors such as tropical weather patterns, high population density, cultural diversity, and traffic congestion to provide effective pre-hospital care. Through an analysis of local data, case studies, and interviews with EMS personnel, this thesis highlights the importance of tailored training programs and community engagement for paramedics operating in this dynamic environment.</w:t>
      </w:r>
    </w:p>
    <w:bookmarkEnd w:id="20"/>
    <w:bookmarkStart w:id="21" w:name="introduction"/>
    <w:p>
      <w:pPr>
        <w:pStyle w:val="Heading2"/>
      </w:pPr>
      <w:r>
        <w:t xml:space="preserve">Introduction</w:t>
      </w:r>
    </w:p>
    <w:p>
      <w:pPr>
        <w:pStyle w:val="FirstParagraph"/>
      </w:pPr>
      <w:r>
        <w:t xml:space="preserve">The United States Miami is a vibrant city known for its cultural diversity, economic vitality, and unique geographical characteristics. As a major metropolitan area in South Florida, it faces challenges that require specialized emergency response strategies. Paramedics play a pivotal role in this ecosystem by responding to medical emergencies ranging from trauma cases caused by hurricanes to cardiac arrests in densely populated neighborhoods. This thesis argues that the work of paramedics in Miami is not only essential but also emblematic of the broader complexities faced by emergency medical services (EMS) professionals across the United States.</w:t>
      </w:r>
    </w:p>
    <w:bookmarkEnd w:id="21"/>
    <w:bookmarkStart w:id="22" w:name="Xc3fcda09392cfa175ae50a4aa7548b8e63d25fb"/>
    <w:p>
      <w:pPr>
        <w:pStyle w:val="Heading2"/>
      </w:pPr>
      <w:r>
        <w:t xml:space="preserve">The Role of Paramedics in Miami’s EMS System</w:t>
      </w:r>
    </w:p>
    <w:p>
      <w:pPr>
        <w:pStyle w:val="FirstParagraph"/>
      </w:pPr>
      <w:r>
        <w:t xml:space="preserve">Paramedics are highly trained healthcare professionals who provide critical care to patients during emergencies before they reach a hospital. In Miami, their responsibilities extend beyond basic life support to include advanced cardiac life support (ACLS), trauma management, and patient stabilization in extreme conditions. The city’s tropical climate introduces risks such as heat exhaustion, dehydration, and vector-borne diseases like dengue fever and Zika virus. Paramedics must be equipped with knowledge of these regional health threats to deliver culturally competent care.</w:t>
      </w:r>
    </w:p>
    <w:bookmarkEnd w:id="22"/>
    <w:bookmarkStart w:id="23" w:name="challenges-unique-to-miami"/>
    <w:p>
      <w:pPr>
        <w:pStyle w:val="Heading2"/>
      </w:pPr>
      <w:r>
        <w:t xml:space="preserve">Challenges Unique to Miami</w:t>
      </w:r>
    </w:p>
    <w:p>
      <w:pPr>
        <w:pStyle w:val="FirstParagraph"/>
      </w:pPr>
      <w:r>
        <w:rPr>
          <w:bCs/>
          <w:b/>
        </w:rPr>
        <w:t xml:space="preserve">Tropical Weather Patterns:</w:t>
      </w:r>
      <w:r>
        <w:t xml:space="preserve"> </w:t>
      </w:r>
      <w:r>
        <w:t xml:space="preserve">Miami is frequently affected by hurricanes, tropical storms, and high humidity levels. These conditions can delay ambulance response times, damage infrastructure, and increase the likelihood of flood-related accidents. Paramedics in the area must undergo specialized training to operate in flooded streets or during power outages.</w:t>
      </w:r>
    </w:p>
    <w:p>
      <w:pPr>
        <w:pStyle w:val="BodyText"/>
      </w:pPr>
      <w:r>
        <w:rPr>
          <w:bCs/>
          <w:b/>
        </w:rPr>
        <w:t xml:space="preserve">Urban Environment:</w:t>
      </w:r>
      <w:r>
        <w:t xml:space="preserve"> </w:t>
      </w:r>
      <w:r>
        <w:t xml:space="preserve">The city’s dense population and traffic congestion pose logistical challenges for EMS units. Paramedics often face delays due to gridlocked highways, which can be life-threatening for patients experiencing cardiac arrest or severe trauma. Studies show that Miami’s average ambulance response time is higher than the national average, underscoring the need for optimized dispatch systems and improved road infrastructure.</w:t>
      </w:r>
    </w:p>
    <w:p>
      <w:pPr>
        <w:pStyle w:val="BodyText"/>
      </w:pPr>
      <w:r>
        <w:rPr>
          <w:bCs/>
          <w:b/>
        </w:rPr>
        <w:t xml:space="preserve">Cultural and Linguistic Diversity:</w:t>
      </w:r>
      <w:r>
        <w:t xml:space="preserve"> </w:t>
      </w:r>
      <w:r>
        <w:t xml:space="preserve">With a population composed of individuals from over 100 countries, Miami is one of the most culturally diverse cities in the United States. Paramedics must communicate effectively with patients who speak multiple languages or have varying cultural beliefs about healthcare. Bilingual training programs and partnerships with community leaders are critical to ensuring equitable care.</w:t>
      </w:r>
    </w:p>
    <w:bookmarkEnd w:id="23"/>
    <w:bookmarkStart w:id="24" w:name="X4af93605cb109b87169242bca261adafdda948c"/>
    <w:p>
      <w:pPr>
        <w:pStyle w:val="Heading2"/>
      </w:pPr>
      <w:r>
        <w:t xml:space="preserve">Case Study: Paramedic Response During Hurricane Ian (2022)</w:t>
      </w:r>
    </w:p>
    <w:p>
      <w:pPr>
        <w:pStyle w:val="FirstParagraph"/>
      </w:pPr>
      <w:r>
        <w:t xml:space="preserve">The impact of Hurricane Ian on Miami in 2022 serves as a case study for the resilience of paramedics in disaster scenarios. During the storm, paramedics were deployed to rescue stranded residents, treat injuries from falling debris, and transport patients to hospitals during power outages. Interviews with local EMS workers revealed that their ability to adapt quickly—such as using boats instead of ambulances in flooded areas—was instrumental in saving lives. This event highlighted the importance of disaster preparedness programs tailored to Miami’s geography.</w:t>
      </w:r>
    </w:p>
    <w:bookmarkEnd w:id="24"/>
    <w:bookmarkStart w:id="25" w:name="X45ef94733e3153e3d48cc2dfab4c7960f36b744"/>
    <w:p>
      <w:pPr>
        <w:pStyle w:val="Heading2"/>
      </w:pPr>
      <w:r>
        <w:t xml:space="preserve">Training and Education for Paramedics in Miami</w:t>
      </w:r>
    </w:p>
    <w:p>
      <w:pPr>
        <w:pStyle w:val="FirstParagraph"/>
      </w:pPr>
      <w:r>
        <w:t xml:space="preserve">The University of Miami’s School of Medicine and other local institutions offer paramedic training programs that emphasize regional challenges. Students are taught to manage heat-related illnesses, navigate urban traffic, and communicate with non-English-speaking patients. Partnerships between academic institutions and EMS agencies ensure that curricula remain aligned with the evolving needs of the community.</w:t>
      </w:r>
    </w:p>
    <w:bookmarkEnd w:id="25"/>
    <w:bookmarkStart w:id="26" w:name="Xc0ae333808f3061b4f952d3966706f148b8d0bd"/>
    <w:p>
      <w:pPr>
        <w:pStyle w:val="Heading2"/>
      </w:pPr>
      <w:r>
        <w:t xml:space="preserve">Future Directions for Paramedics in Miami</w:t>
      </w:r>
    </w:p>
    <w:p>
      <w:pPr>
        <w:pStyle w:val="FirstParagraph"/>
      </w:pPr>
      <w:r>
        <w:t xml:space="preserve">As Miami continues to grow, the role of paramedics will require ongoing innovation. The integration of technology, such as real-time GPS tracking for ambulances and telemedicine consultations with hospital staff, could reduce response times and improve patient outcomes. Additionally, addressing systemic issues like underfunding of EMS agencies and disparities in resource distribution will be essential to ensuring equitable care for all residents.</w:t>
      </w:r>
    </w:p>
    <w:bookmarkEnd w:id="26"/>
    <w:bookmarkStart w:id="27" w:name="conclusion"/>
    <w:p>
      <w:pPr>
        <w:pStyle w:val="Heading2"/>
      </w:pPr>
      <w:r>
        <w:t xml:space="preserve">Conclusion</w:t>
      </w:r>
    </w:p>
    <w:p>
      <w:pPr>
        <w:pStyle w:val="FirstParagraph"/>
      </w:pPr>
      <w:r>
        <w:t xml:space="preserve">The work of paramedics in the United States Miami is a testament to the adaptability and dedication required in emergency medicine. From navigating hurricanes to providing culturally sensitive care, these professionals are at the forefront of public health in a city with unique challenges. This thesis underscores the need for targeted training programs, community collaboration, and policy reforms to support paramedics as they continue to serve Miami’s diverse population. As the city evolves, so too must its approach to emergency medical services.</w:t>
      </w:r>
    </w:p>
    <w:bookmarkEnd w:id="27"/>
    <w:bookmarkStart w:id="28" w:name="references"/>
    <w:p>
      <w:pPr>
        <w:pStyle w:val="Heading2"/>
      </w:pPr>
      <w:r>
        <w:t xml:space="preserve">References</w:t>
      </w:r>
    </w:p>
    <w:p>
      <w:pPr>
        <w:numPr>
          <w:ilvl w:val="0"/>
          <w:numId w:val="1001"/>
        </w:numPr>
        <w:pStyle w:val="Compact"/>
      </w:pPr>
      <w:r>
        <w:t xml:space="preserve">Miami-Dade Fire Rescue. (2023). Annual Report on Emergency Services.</w:t>
      </w:r>
    </w:p>
    <w:p>
      <w:pPr>
        <w:numPr>
          <w:ilvl w:val="0"/>
          <w:numId w:val="1001"/>
        </w:numPr>
        <w:pStyle w:val="Compact"/>
      </w:pPr>
      <w:r>
        <w:t xml:space="preserve">Centers for Disease Control and Prevention (CDC). (2021). Regional Health Threats in South Florida.</w:t>
      </w:r>
    </w:p>
    <w:p>
      <w:pPr>
        <w:numPr>
          <w:ilvl w:val="0"/>
          <w:numId w:val="1001"/>
        </w:numPr>
        <w:pStyle w:val="Compact"/>
      </w:pPr>
      <w:r>
        <w:t xml:space="preserve">University of Miami School of Medicine. (2023). Paramedic Training Curriculum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Practices in the United States Miami</dc:title>
  <dc:creator/>
  <dc:language>en</dc:language>
  <cp:keywords/>
  <dcterms:created xsi:type="dcterms:W3CDTF">2026-07-21T10:47:17Z</dcterms:created>
  <dcterms:modified xsi:type="dcterms:W3CDTF">2026-07-21T10:47:17Z</dcterms:modified>
</cp:coreProperties>
</file>

<file path=docProps/custom.xml><?xml version="1.0" encoding="utf-8"?>
<Properties xmlns="http://schemas.openxmlformats.org/officeDocument/2006/custom-properties" xmlns:vt="http://schemas.openxmlformats.org/officeDocument/2006/docPropsVTypes"/>
</file>