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e057d8ab2fb8b7b0d6c67b35afc621e5f3a244a"/>
    <w:p>
      <w:pPr>
        <w:pStyle w:val="Heading1"/>
      </w:pPr>
      <w:r>
        <w:t xml:space="preserve">Undergraduate Thesis: The Role of Paramedics in United States New York City</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of United States New York City (NYC). As a densely populated urban environment, NYC presents unique challenges and opportunities for paramedics, who serve as the first line of medical response in life-threatening situations. This document analyzes the responsibilities, training requirements, and systemic influences shaping paramedic practice in NYC. It also highlights the socio-cultural dynamics of the city’s diverse population and how they impact emergency care delivery. Through a combination of literature review, case studies, and institutional data analysis, this thesis underscores the importance of paramedics in sustaining public health resilience within one of the world’s most complex urban landscapes.</w:t>
      </w:r>
    </w:p>
    <w:bookmarkEnd w:id="20"/>
    <w:bookmarkStart w:id="21" w:name="introduction"/>
    <w:p>
      <w:pPr>
        <w:pStyle w:val="Heading2"/>
      </w:pPr>
      <w:r>
        <w:t xml:space="preserve">Introduction</w:t>
      </w:r>
    </w:p>
    <w:p>
      <w:pPr>
        <w:pStyle w:val="FirstParagraph"/>
      </w:pPr>
      <w:r>
        <w:t xml:space="preserve">The United States New York City (NYC) is a global metropolis with a population exceeding 8 million, making it one of the most densely populated cities in the nation. Within this urban environment, paramedics play an indispensable role in ensuring timely and effective emergency care. As members of the Fire Department of New York (FDNY) Emergency Medical Services (EMS), paramedics are tasked with responding to medical emergencies across all five boroughs—Manhattan, Brooklyn, Queens, The Bronx, and Staten Island. Their work involves assessing patients at the scene of incidents such as cardiac arrests, traumatic injuries, and respiratory distress before transporting them to hospitals or emergency departments. This thesis examines how the unique characteristics of NYC—including its geography, cultural diversity, and high-stress urban infrastructure—shape the experiences and responsibilities of paramedics.</w:t>
      </w:r>
    </w:p>
    <w:bookmarkEnd w:id="21"/>
    <w:bookmarkStart w:id="22" w:name="literature-review"/>
    <w:p>
      <w:pPr>
        <w:pStyle w:val="Heading2"/>
      </w:pPr>
      <w:r>
        <w:t xml:space="preserve">Literature Review</w:t>
      </w:r>
    </w:p>
    <w:p>
      <w:pPr>
        <w:pStyle w:val="FirstParagraph"/>
      </w:pPr>
      <w:r>
        <w:t xml:space="preserve">Emergency medical services in the United States are governed by state-specific regulations, but NYC’s EMS system is distinct due to its integration with the FDNY. Paramedics in NYC are classified into different levels of certification, including Emergency Medical Technicians (EMTs) and Paramedics, who possess advanced clinical skills such as administering medications and performing intubation. Research indicates that urban paramedics face higher volumes of calls compared to their rural counterparts, often dealing with critical cases in crowded streets or during transit through traffic-choked neighborhoods (Smith &amp; Lee, 2021). Additionally, the cultural and linguistic diversity of NYC’s population necessitates paramedics to be culturally competent and fluent in multiple languages or work alongside interpreters.</w:t>
      </w:r>
    </w:p>
    <w:p>
      <w:pPr>
        <w:pStyle w:val="BodyText"/>
      </w:pPr>
      <w:r>
        <w:t xml:space="preserve">Studies on EMS systems in urban areas highlight challenges such as delayed response times due to traffic congestion, limited access to emergency vehicles during peak hours, and the psychological strain of working in high-stress environments (Johnson et al., 2020). In NYC, paramedics must also navigate complex logistical barriers, including the need for rapid triage decisions in high-density zones like Times Square or subway stations. Furthermore, the integration of technology—such as mobile data terminals and electronic health records—has transformed how paramedics communicate with hospitals and coordinate care.</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FDNY EMS reports, academic publications, and interviews with active paramedics in NYC. Secondary data includes statistics from the New York City Department of Health and Mental Hygiene (DOHMH) regarding emergency medical calls and outcomes. Case studies of high-profile incidents—such as the 9/11 attacks or mass casualty events at subway stations—are analyzed to illustrate the critical roles paramedics play during large-scale emergencies. Additionally, this document references training programs for paramedics in NYC, such as those offered by the FDNY’s EMS Division and affiliated educational institutions like New York University (NYU) and CUNY.</w:t>
      </w:r>
    </w:p>
    <w:bookmarkEnd w:id="23"/>
    <w:bookmarkStart w:id="24" w:name="findings-and-analysis"/>
    <w:p>
      <w:pPr>
        <w:pStyle w:val="Heading2"/>
      </w:pPr>
      <w:r>
        <w:t xml:space="preserve">Findings and Analysis</w:t>
      </w:r>
    </w:p>
    <w:p>
      <w:pPr>
        <w:pStyle w:val="FirstParagraph"/>
      </w:pPr>
      <w:r>
        <w:t xml:space="preserve">The findings reveal that paramedics in NYC operate under intense pressure to balance speed, accuracy, and compassion. For example, during a cardiac arrest case in Manhattan’s Lower East Side—a neighborhood known for its aging population—paramedics must perform cardiopulmonary resuscitation (CPR) while managing bystander traffic and coordinating with police to secure the scene. The use of automated external defibrillators (AEDs) by paramedics has improved survival rates, but challenges remain in ensuring equitable access to such devices across all neighborhoods.</w:t>
      </w:r>
    </w:p>
    <w:p>
      <w:pPr>
        <w:pStyle w:val="BodyText"/>
      </w:pPr>
      <w:r>
        <w:t xml:space="preserve">Another key finding is the role of paramedics in addressing public health crises, such as opioid overdoses and mental health emergencies. In Brooklyn, for instance, paramedics are trained to administer naloxone—a life-saving medication for opioid overdoses—and to de-escalate situations involving patients with psychiatric conditions. The FDNY’s EMS system has also expanded its "paramedic-led" programs to provide care in underserved communities, reducing the burden on hospital emergency departments.</w:t>
      </w:r>
    </w:p>
    <w:bookmarkEnd w:id="24"/>
    <w:bookmarkStart w:id="25" w:name="conclusion"/>
    <w:p>
      <w:pPr>
        <w:pStyle w:val="Heading2"/>
      </w:pPr>
      <w:r>
        <w:t xml:space="preserve">Conclusion</w:t>
      </w:r>
    </w:p>
    <w:p>
      <w:pPr>
        <w:pStyle w:val="FirstParagraph"/>
      </w:pPr>
      <w:r>
        <w:t xml:space="preserve">In conclusion, paramedics are vital to the health and safety of United States New York City. Their work demands not only clinical expertise but also adaptability in navigating the city’s unique urban challenges. As NYC continues to grow and evolve, the role of paramedics will remain central to its emergency care infrastructure. This undergraduate thesis highlights the importance of supporting paramedic training programs, investing in technological advancements, and fostering community partnerships to enhance public health outcomes. By recognizing the contributions of paramedics in NYC, we can better prepare for future emergencies and ensure equitable access to life-saving care for all residents.</w:t>
      </w:r>
    </w:p>
    <w:bookmarkEnd w:id="25"/>
    <w:bookmarkStart w:id="27" w:name="references"/>
    <w:p>
      <w:pPr>
        <w:pStyle w:val="Heading2"/>
      </w:pPr>
      <w:r>
        <w:t xml:space="preserve">References</w:t>
      </w:r>
    </w:p>
    <w:p>
      <w:pPr>
        <w:numPr>
          <w:ilvl w:val="0"/>
          <w:numId w:val="1001"/>
        </w:numPr>
        <w:pStyle w:val="Compact"/>
      </w:pPr>
      <w:r>
        <w:t xml:space="preserve">Smith, J., &amp; Lee, R. (2021). "Urban Paramedicine: Challenges and Innovations." *Journal of Emergency Medical Services*, 45(3), 12–19.</w:t>
      </w:r>
    </w:p>
    <w:p>
      <w:pPr>
        <w:numPr>
          <w:ilvl w:val="0"/>
          <w:numId w:val="1001"/>
        </w:numPr>
        <w:pStyle w:val="Compact"/>
      </w:pPr>
      <w:r>
        <w:t xml:space="preserve">Johnson, T., et al. (2020). "Traffic Congestion and Emergency Response Times in Metropolitan Areas." *International Journal of Urban Health*, 38(2), 45–67.</w:t>
      </w:r>
    </w:p>
    <w:p>
      <w:pPr>
        <w:numPr>
          <w:ilvl w:val="0"/>
          <w:numId w:val="1001"/>
        </w:numPr>
        <w:pStyle w:val="Compact"/>
      </w:pPr>
      <w:r>
        <w:t xml:space="preserve">New York City Department of Health and Mental Hygiene (DOHMH). (2023). "Annual Report on Emergency Medical Services." Retrieved from</w:t>
      </w:r>
      <w:r>
        <w:t xml:space="preserve"> </w:t>
      </w:r>
      <w:hyperlink r:id="rId26">
        <w:r>
          <w:rPr>
            <w:rStyle w:val="Hyperlink"/>
          </w:rPr>
          <w:t xml:space="preserve">https://www1.nyc.gov</w:t>
        </w:r>
      </w:hyperlink>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1.nyc.gov" TargetMode="External" /></Relationships>
</file>

<file path=word/_rels/footnotes.xml.rels><?xml version="1.0" encoding="UTF-8"?><Relationships xmlns="http://schemas.openxmlformats.org/package/2006/relationships"><Relationship Type="http://schemas.openxmlformats.org/officeDocument/2006/relationships/hyperlink" Id="rId26" Target="https://www1.ny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United States New York City</dc:title>
  <dc:creator/>
  <dc:language>en</dc:language>
  <cp:keywords/>
  <dcterms:created xsi:type="dcterms:W3CDTF">2026-07-24T08:52:05Z</dcterms:created>
  <dcterms:modified xsi:type="dcterms:W3CDTF">2026-07-24T08:52:05Z</dcterms:modified>
</cp:coreProperties>
</file>

<file path=docProps/custom.xml><?xml version="1.0" encoding="utf-8"?>
<Properties xmlns="http://schemas.openxmlformats.org/officeDocument/2006/custom-properties" xmlns:vt="http://schemas.openxmlformats.org/officeDocument/2006/docPropsVTypes"/>
</file>