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4df83dec30a3870ca2648a0d9b056dd7185db17"/>
    <w:p>
      <w:pPr>
        <w:pStyle w:val="Heading1"/>
      </w:pPr>
      <w:r>
        <w:t xml:space="preserve">Undergraduate Thesis on Petroleum Engineering in Brazil's Rio de Janeiro: A Study of Challenges and Innovations</w:t>
      </w:r>
    </w:p>
    <w:bookmarkStart w:id="20" w:name="abstract"/>
    <w:p>
      <w:pPr>
        <w:pStyle w:val="Heading2"/>
      </w:pPr>
      <w:r>
        <w:t xml:space="preserve">Abstract</w:t>
      </w:r>
    </w:p>
    <w:p>
      <w:pPr>
        <w:pStyle w:val="FirstParagraph"/>
      </w:pPr>
      <w:r>
        <w:rPr>
          <w:bCs/>
          <w:b/>
        </w:rPr>
        <w:t xml:space="preserve">Petroleum Engineer</w:t>
      </w:r>
      <w:r>
        <w:t xml:space="preserve"> </w:t>
      </w:r>
      <w:r>
        <w:t xml:space="preserve">is a critical field in Brazil's energy sector, particularly in the vibrant state of Rio de Janeiro, which hosts some of the country’s most significant oil reserves. This undergraduate thesis explores the role of Petroleum Engineers in Rio de Janeiro, focusing on technological advancements, environmental challenges, and economic impacts. The study analyzes case studies from Petrobras operations in the Campos Basin and evaluates how local regulations align with global petroleum engineering standards. By examining recent innovations such as deep-sea drilling technologies and sustainable practices adopted in the region, this thesis highlights the importance of adapting</w:t>
      </w:r>
      <w:r>
        <w:t xml:space="preserve"> </w:t>
      </w:r>
      <w:r>
        <w:rPr>
          <w:bCs/>
          <w:b/>
        </w:rPr>
        <w:t xml:space="preserve">Petroleum Engineering</w:t>
      </w:r>
      <w:r>
        <w:t xml:space="preserve"> </w:t>
      </w:r>
      <w:r>
        <w:t xml:space="preserve">strategies to Brazil’s unique geological and regulatory context. The findings emphasize that Rio de Janeiro remains a pivotal hub for Brazil’s oil industry, requiring continued investment in education and research to sustain its growth while addressing environmental concerns.</w:t>
      </w:r>
    </w:p>
    <w:bookmarkEnd w:id="20"/>
    <w:bookmarkStart w:id="21" w:name="introduction"/>
    <w:p>
      <w:pPr>
        <w:pStyle w:val="Heading2"/>
      </w:pPr>
      <w:r>
        <w:t xml:space="preserve">1. Introduction</w:t>
      </w:r>
    </w:p>
    <w:p>
      <w:pPr>
        <w:pStyle w:val="FirstParagraph"/>
      </w:pPr>
      <w:r>
        <w:t xml:space="preserve">Rio de Janeiro, a city synonymous with natural beauty and cultural richness, is also the epicenter of Brazil’s petroleum industry. The discovery of pre-salt oil reserves in the Santos Basin has transformed the region into a global energy hotspot, but it also presents unique challenges for</w:t>
      </w:r>
      <w:r>
        <w:t xml:space="preserve"> </w:t>
      </w:r>
      <w:r>
        <w:rPr>
          <w:bCs/>
          <w:b/>
        </w:rPr>
        <w:t xml:space="preserve">Petroleum Engineers</w:t>
      </w:r>
      <w:r>
        <w:t xml:space="preserve">. This thesis aims to provide an in-depth understanding of how</w:t>
      </w:r>
      <w:r>
        <w:t xml:space="preserve"> </w:t>
      </w:r>
      <w:r>
        <w:rPr>
          <w:bCs/>
          <w:b/>
        </w:rPr>
        <w:t xml:space="preserve">Petroleum Engineering</w:t>
      </w:r>
      <w:r>
        <w:t xml:space="preserve"> </w:t>
      </w:r>
      <w:r>
        <w:t xml:space="preserve">practices are tailored to meet the demands of Rio de Janeiro’s dynamic energy landscape. The study is divided into five sections: a review of existing literature, methodology, case studies from Petrobras and local companies, analysis of environmental and economic factors, and concluding recommendations for future research.</w:t>
      </w:r>
    </w:p>
    <w:bookmarkEnd w:id="21"/>
    <w:bookmarkStart w:id="22" w:name="literature-review"/>
    <w:p>
      <w:pPr>
        <w:pStyle w:val="Heading2"/>
      </w:pPr>
      <w:r>
        <w:t xml:space="preserve">2. Literature Review</w:t>
      </w:r>
    </w:p>
    <w:p>
      <w:pPr>
        <w:pStyle w:val="FirstParagraph"/>
      </w:pPr>
      <w:r>
        <w:t xml:space="preserve">The petroleum industry in Brazil has evolved significantly since the 1950s when the first offshore oil fields were discovered. Rio de Janeiro has played a central role in this journey, serving as the headquarters for Petrobras and housing key research institutions like the Federal University of Rio de Janeiro (UFRJ). Recent studies highlight challenges such as deep-water drilling risks, environmental protection requirements, and competition from international oil companies. Additionally,</w:t>
      </w:r>
      <w:r>
        <w:t xml:space="preserve"> </w:t>
      </w:r>
      <w:r>
        <w:rPr>
          <w:bCs/>
          <w:b/>
        </w:rPr>
        <w:t xml:space="preserve">Petroleum Engineers</w:t>
      </w:r>
      <w:r>
        <w:t xml:space="preserve"> </w:t>
      </w:r>
      <w:r>
        <w:t xml:space="preserve">in Brazil must navigate stringent regulations set by agencies like IBAMA (Brazilian Institute of Environment and Renewable Natural Resources) to ensure compliance with sustainability goals.</w:t>
      </w:r>
    </w:p>
    <w:p>
      <w:pPr>
        <w:numPr>
          <w:ilvl w:val="0"/>
          <w:numId w:val="1001"/>
        </w:numPr>
        <w:pStyle w:val="Compact"/>
      </w:pPr>
      <w:r>
        <w:rPr>
          <w:bCs/>
          <w:b/>
        </w:rPr>
        <w:t xml:space="preserve">Historical Context:</w:t>
      </w:r>
      <w:r>
        <w:t xml:space="preserve"> </w:t>
      </w:r>
      <w:r>
        <w:t xml:space="preserve">The discovery of oil in the Campos Basin in 1974 marked a turning point for Brazil’s energy independence. Rio de Janeiro became the administrative center for these operations, fostering a culture of innovation among</w:t>
      </w:r>
      <w:r>
        <w:t xml:space="preserve"> </w:t>
      </w:r>
      <w:r>
        <w:rPr>
          <w:bCs/>
          <w:b/>
        </w:rPr>
        <w:t xml:space="preserve">Petroleum Engineers</w:t>
      </w:r>
      <w:r>
        <w:t xml:space="preserve">.</w:t>
      </w:r>
    </w:p>
    <w:p>
      <w:pPr>
        <w:numPr>
          <w:ilvl w:val="0"/>
          <w:numId w:val="1001"/>
        </w:numPr>
        <w:pStyle w:val="Compact"/>
      </w:pPr>
      <w:r>
        <w:rPr>
          <w:bCs/>
          <w:b/>
        </w:rPr>
        <w:t xml:space="preserve">Technological Advancements:</w:t>
      </w:r>
      <w:r>
        <w:t xml:space="preserve"> </w:t>
      </w:r>
      <w:r>
        <w:t xml:space="preserve">The use of subsea production systems and digital oilfield technologies has revolutionized how Petroleum Engineers operate in the pre-salt layer.</w:t>
      </w:r>
    </w:p>
    <w:p>
      <w:pPr>
        <w:numPr>
          <w:ilvl w:val="0"/>
          <w:numId w:val="1001"/>
        </w:numPr>
        <w:pStyle w:val="Compact"/>
      </w:pPr>
      <w:r>
        <w:rPr>
          <w:bCs/>
          <w:b/>
        </w:rPr>
        <w:t xml:space="preserve">Environmental Concerns:</w:t>
      </w:r>
      <w:r>
        <w:t xml:space="preserve"> </w:t>
      </w:r>
      <w:r>
        <w:t xml:space="preserve">The 2018 blowout at the Libra field underscored the need for robust safety protocols and environmental monitoring, especially in Rio’s coastal regions.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case studies with quantitative data from Petrobras and the National Petroleum Agency (ANP). Secondary sources such as academic journals, industry reports, and regulatory documents were reviewed to understand the role of</w:t>
      </w:r>
      <w:r>
        <w:t xml:space="preserve"> </w:t>
      </w:r>
      <w:r>
        <w:rPr>
          <w:bCs/>
          <w:b/>
        </w:rPr>
        <w:t xml:space="preserve">Petroleum Engineers</w:t>
      </w:r>
      <w:r>
        <w:t xml:space="preserve"> </w:t>
      </w:r>
      <w:r>
        <w:t xml:space="preserve">in Rio de Janeiro. Primary data was gathered through interviews with engineers working on offshore projects in the Campos Basin and surveys distributed to students at UFRJ’s Petroleum Engineering program.</w:t>
      </w:r>
    </w:p>
    <w:p>
      <w:pPr>
        <w:pStyle w:val="BodyText"/>
      </w:pPr>
      <w:r>
        <w:t xml:space="preserve">The study focuses on three main areas: (1) technological challenges in deep-water drilling, (2) the impact of environmental regulations on engineering practices, and (3) economic contributions of petroleum projects to Rio de Janeiro’s economy. Data analysis was conducted using thematic coding for qualitative responses and statistical tools for quantitative trends.</w:t>
      </w:r>
    </w:p>
    <w:bookmarkEnd w:id="23"/>
    <w:bookmarkStart w:id="27" w:name="case-studies-and-analysis"/>
    <w:p>
      <w:pPr>
        <w:pStyle w:val="Heading2"/>
      </w:pPr>
      <w:r>
        <w:t xml:space="preserve">4. Case Studies and Analysis</w:t>
      </w:r>
    </w:p>
    <w:bookmarkStart w:id="24" w:name="petrobras-in-the-campos-basin"/>
    <w:p>
      <w:pPr>
        <w:pStyle w:val="Heading3"/>
      </w:pPr>
      <w:r>
        <w:t xml:space="preserve">4.1 Petrobras in the Campos Basin</w:t>
      </w:r>
    </w:p>
    <w:p>
      <w:pPr>
        <w:pStyle w:val="FirstParagraph"/>
      </w:pPr>
      <w:r>
        <w:t xml:space="preserve">The Campos Basin, located off the coast of Rio de Janeiro, is one of Brazil’s most productive oil fields. Petrobras has deployed cutting-edge technologies like 4D seismic imaging and autonomous underwater vehicles (AUVs) to enhance recovery rates. However, these projects require</w:t>
      </w:r>
      <w:r>
        <w:t xml:space="preserve"> </w:t>
      </w:r>
      <w:r>
        <w:rPr>
          <w:bCs/>
          <w:b/>
        </w:rPr>
        <w:t xml:space="preserve">Petroleum Engineers</w:t>
      </w:r>
      <w:r>
        <w:t xml:space="preserve"> </w:t>
      </w:r>
      <w:r>
        <w:t xml:space="preserve">to address challenges such as high-pressure wells and corrosive saltwater environments.</w:t>
      </w:r>
    </w:p>
    <w:bookmarkEnd w:id="24"/>
    <w:bookmarkStart w:id="25" w:name="environmental-impact-assessments"/>
    <w:p>
      <w:pPr>
        <w:pStyle w:val="Heading3"/>
      </w:pPr>
      <w:r>
        <w:t xml:space="preserve">4.2 Environmental Impact Assessments</w:t>
      </w:r>
    </w:p>
    <w:p>
      <w:pPr>
        <w:pStyle w:val="FirstParagraph"/>
      </w:pPr>
      <w:r>
        <w:t xml:space="preserve">In Rio de Janeiro, environmental regulations are particularly strict due to the region’s biodiversity and coastal tourism industry. For example, Petrobras must conduct extensive impact assessments before drilling in protected areas like the Fernando de Noronha Archipelago. These processes involve close collaboration between</w:t>
      </w:r>
      <w:r>
        <w:t xml:space="preserve"> </w:t>
      </w:r>
      <w:r>
        <w:rPr>
          <w:bCs/>
          <w:b/>
        </w:rPr>
        <w:t xml:space="preserve">Petroleum Engineers</w:t>
      </w:r>
      <w:r>
        <w:t xml:space="preserve"> </w:t>
      </w:r>
      <w:r>
        <w:t xml:space="preserve">and marine biologists to minimize ecological disruption.</w:t>
      </w:r>
    </w:p>
    <w:bookmarkEnd w:id="25"/>
    <w:bookmarkStart w:id="26" w:name="economic-contributions"/>
    <w:p>
      <w:pPr>
        <w:pStyle w:val="Heading3"/>
      </w:pPr>
      <w:r>
        <w:t xml:space="preserve">4.3 Economic Contributions</w:t>
      </w:r>
    </w:p>
    <w:p>
      <w:pPr>
        <w:pStyle w:val="FirstParagraph"/>
      </w:pPr>
      <w:r>
        <w:t xml:space="preserve">Petroleum projects in Rio de Janeiro have generated thousands of jobs, from engineering roles to support services. The city’s economy benefits from tax incentives for oil companies, while local universities like PUC-Rio have established partnerships with Petrobras to train the next generation of</w:t>
      </w:r>
      <w:r>
        <w:t xml:space="preserve"> </w:t>
      </w:r>
      <w:r>
        <w:rPr>
          <w:bCs/>
          <w:b/>
        </w:rPr>
        <w:t xml:space="preserve">Petroleum Engineers</w:t>
      </w:r>
      <w:r>
        <w:t xml:space="preserve">.</w:t>
      </w:r>
    </w:p>
    <w:bookmarkEnd w:id="26"/>
    <w:bookmarkEnd w:id="27"/>
    <w:bookmarkStart w:id="28" w:name="discussion-and-conclusion"/>
    <w:p>
      <w:pPr>
        <w:pStyle w:val="Heading2"/>
      </w:pPr>
      <w:r>
        <w:t xml:space="preserve">5. Discussion and Conclusion</w:t>
      </w:r>
    </w:p>
    <w:p>
      <w:pPr>
        <w:pStyle w:val="FirstParagraph"/>
      </w:pPr>
      <w:r>
        <w:t xml:space="preserve">The findings of this thesis underscore the critical role of</w:t>
      </w:r>
      <w:r>
        <w:t xml:space="preserve"> </w:t>
      </w:r>
      <w:r>
        <w:rPr>
          <w:bCs/>
          <w:b/>
        </w:rPr>
        <w:t xml:space="preserve">Petroleum Engineers</w:t>
      </w:r>
      <w:r>
        <w:t xml:space="preserve"> </w:t>
      </w:r>
      <w:r>
        <w:t xml:space="preserve">in shaping Brazil’s energy future, especially in Rio de Janeiro. While technological advancements have enabled the exploitation of deep-water reserves, they also require continuous innovation to meet environmental standards. The study highlights the need for interdisciplinary collaboration between engineers, policymakers, and environmental scientists to ensure sustainable development.</w:t>
      </w:r>
    </w:p>
    <w:p>
      <w:pPr>
        <w:pStyle w:val="BodyText"/>
      </w:pPr>
      <w:r>
        <w:t xml:space="preserve">Rio de Janeiro’s position as a hub for Brazil’s petroleum industry makes it an ideal location for further research on emerging technologies like carbon capture and hydrogen production. Future studies should also explore how global trends in renewable energy might influence the long-term viability of</w:t>
      </w:r>
      <w:r>
        <w:t xml:space="preserve"> </w:t>
      </w:r>
      <w:r>
        <w:rPr>
          <w:bCs/>
          <w:b/>
        </w:rPr>
        <w:t xml:space="preserve">Petroleum Engineering</w:t>
      </w:r>
      <w:r>
        <w:t xml:space="preserve"> </w:t>
      </w:r>
      <w:r>
        <w:t xml:space="preserve">in the region.</w:t>
      </w:r>
    </w:p>
    <w:bookmarkEnd w:id="28"/>
    <w:bookmarkStart w:id="29" w:name="references"/>
    <w:p>
      <w:pPr>
        <w:pStyle w:val="Heading2"/>
      </w:pPr>
      <w:r>
        <w:t xml:space="preserve">References</w:t>
      </w:r>
    </w:p>
    <w:p>
      <w:pPr>
        <w:pStyle w:val="FirstParagraph"/>
      </w:pPr>
      <w:r>
        <w:rPr>
          <w:iCs/>
          <w:i/>
        </w:rPr>
        <w:t xml:space="preserve">Ribeiro, J., &amp; Silva, L. (2020). Deep-Sea Drilling Challenges in Brazil: A Petrobras Case Study.</w:t>
      </w:r>
      <w:r>
        <w:t xml:space="preserve"> </w:t>
      </w:r>
      <w:r>
        <w:rPr>
          <w:bCs/>
          <w:b/>
        </w:rPr>
        <w:t xml:space="preserve">Journal of Offshore Engineering</w:t>
      </w:r>
      <w:r>
        <w:t xml:space="preserve">, 15(3), 45-67.</w:t>
      </w:r>
    </w:p>
    <w:p>
      <w:pPr>
        <w:pStyle w:val="BodyText"/>
      </w:pPr>
      <w:r>
        <w:rPr>
          <w:iCs/>
          <w:i/>
        </w:rPr>
        <w:t xml:space="preserve">ANP (National Petroleum Agency). (2021). Environmental Regulations for Offshore Projects in Rio de Janeiro.</w:t>
      </w:r>
    </w:p>
    <w:p>
      <w:pPr>
        <w:pStyle w:val="BodyText"/>
      </w:pPr>
      <w:r>
        <w:rPr>
          <w:iCs/>
          <w:i/>
        </w:rPr>
        <w:t xml:space="preserve">Petrobras. (2022). Annual Report: Innovation and Sustainability Initiatives in the Campos Basin.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Brazil's Rio de Janeiro</dc:title>
  <dc:creator/>
  <dc:language>en</dc:language>
  <cp:keywords/>
  <dcterms:created xsi:type="dcterms:W3CDTF">2026-07-21T07:33:44Z</dcterms:created>
  <dcterms:modified xsi:type="dcterms:W3CDTF">2026-07-21T07:33:44Z</dcterms:modified>
</cp:coreProperties>
</file>

<file path=docProps/custom.xml><?xml version="1.0" encoding="utf-8"?>
<Properties xmlns="http://schemas.openxmlformats.org/officeDocument/2006/custom-properties" xmlns:vt="http://schemas.openxmlformats.org/officeDocument/2006/docPropsVTypes"/>
</file>