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e78dcc5a40180e4448e764a2d8faa8b370a08c2"/>
    <w:p>
      <w:pPr>
        <w:pStyle w:val="Heading1"/>
      </w:pPr>
      <w:r>
        <w:t xml:space="preserve">Undergraduate Thesis: The Role of a Petroleum Engineer in Sustainable Energy Transition with a Focus on France Lyon</w:t>
      </w:r>
    </w:p>
    <w:bookmarkStart w:id="20" w:name="abstract"/>
    <w:p>
      <w:pPr>
        <w:pStyle w:val="Heading2"/>
      </w:pPr>
      <w:r>
        <w:t xml:space="preserve">Abstract</w:t>
      </w:r>
    </w:p>
    <w:p>
      <w:pPr>
        <w:pStyle w:val="FirstParagraph"/>
      </w:pPr>
      <w:r>
        <w:t xml:space="preserve">This Undergraduate Thesis explores the evolving responsibilities of a Petroleum Engineer within the context of sustainable energy transitions, specifically in the region of Lyon, France. As global energy demands shift toward renewable sources and decarbonization goals intensify, this study examines how petroleum engineers contribute to both traditional oil and gas operations and emerging green technologies. The thesis highlights case studies from Lyon’s engineering institutions and industrial partnerships to underscore the interdisciplinary skills required for modern Petroleum Engineers in France.</w:t>
      </w:r>
    </w:p>
    <w:bookmarkEnd w:id="20"/>
    <w:bookmarkStart w:id="21" w:name="introduction"/>
    <w:p>
      <w:pPr>
        <w:pStyle w:val="Heading2"/>
      </w:pPr>
      <w:r>
        <w:t xml:space="preserve">Introduction</w:t>
      </w:r>
    </w:p>
    <w:p>
      <w:pPr>
        <w:pStyle w:val="FirstParagraph"/>
      </w:pPr>
      <w:r>
        <w:t xml:space="preserve">The field of Petroleum Engineering has undergone significant transformation over the past decade, driven by environmental regulations, technological advancements, and geopolitical shifts. In France, where Lyon serves as a hub for engineering education and innovation, Petroleum Engineers are at the forefront of balancing energy security with sustainability. This thesis investigates how an undergraduate Petroleum Engineer in Lyon can leverage local resources and academic frameworks to address contemporary challenges such as carbon capture technologies, offshore drilling innovations, and the integration of renewable energy systems with fossil fuel infrastructure.</w:t>
      </w:r>
    </w:p>
    <w:bookmarkEnd w:id="21"/>
    <w:bookmarkStart w:id="22" w:name="Xc46372441bc398676e805f81d2cbcccfba352f5"/>
    <w:p>
      <w:pPr>
        <w:pStyle w:val="Heading2"/>
      </w:pPr>
      <w:r>
        <w:t xml:space="preserve">Academic Context: France Lyon and Petroleum Engineering Education</w:t>
      </w:r>
    </w:p>
    <w:p>
      <w:pPr>
        <w:pStyle w:val="FirstParagraph"/>
      </w:pPr>
      <w:r>
        <w:t xml:space="preserve">Lyon, a major city in east-central France, is home to prestigious institutions like École Centrale de Lyon (ECL) and Institut National des Sciences Appliquées (INSA) Lyon. These universities offer robust programs in Petroleum Engineering, emphasizing both theoretical knowledge and practical applications. For an undergraduate student pursuing this field, Lyon provides access to cutting-edge research facilities, internships with energy giants such as TotalEnergies, and collaborations with the French Agency for Ecological Transition (ADEME). The city’s strategic location near the Rhône-Alpes region also allows students to engage in projects related to geothermal energy and sustainable resource management.</w:t>
      </w:r>
    </w:p>
    <w:bookmarkEnd w:id="22"/>
    <w:bookmarkStart w:id="23" w:name="Xc407b659fbabb733436a79a5f2f73cb3cb31d79"/>
    <w:p>
      <w:pPr>
        <w:pStyle w:val="Heading2"/>
      </w:pPr>
      <w:r>
        <w:t xml:space="preserve">Key Challenges in Modern Petroleum Engineering</w:t>
      </w:r>
    </w:p>
    <w:p>
      <w:pPr>
        <w:pStyle w:val="FirstParagraph"/>
      </w:pPr>
      <w:r>
        <w:rPr>
          <w:bCs/>
          <w:b/>
        </w:rPr>
        <w:t xml:space="preserve">1. Decarbonization of Energy Systems:</w:t>
      </w:r>
      <w:r>
        <w:t xml:space="preserve"> </w:t>
      </w:r>
      <w:r>
        <w:t xml:space="preserve">As France aims for carbon neutrality by 2050, Petroleum Engineers must develop strategies to reduce emissions from oil and gas operations. This includes optimizing drilling processes, adopting low-carbon technologies, and exploring hydrogen production as an alternative energy carrier.</w:t>
      </w:r>
    </w:p>
    <w:p>
      <w:pPr>
        <w:pStyle w:val="BodyText"/>
      </w:pPr>
      <w:r>
        <w:rPr>
          <w:bCs/>
          <w:b/>
        </w:rPr>
        <w:t xml:space="preserve">2. Technological Innovation:</w:t>
      </w:r>
      <w:r>
        <w:t xml:space="preserve"> </w:t>
      </w:r>
      <w:r>
        <w:t xml:space="preserve">Advances in AI-driven reservoir modeling, digital twins for predictive maintenance, and subsea robotics are reshaping the industry. An undergraduate Petroleum Engineer in Lyon can contribute to these innovations through coursework in data science and automation offered by local universities.</w:t>
      </w:r>
    </w:p>
    <w:p>
      <w:pPr>
        <w:pStyle w:val="BodyText"/>
      </w:pPr>
      <w:r>
        <w:rPr>
          <w:bCs/>
          <w:b/>
        </w:rPr>
        <w:t xml:space="preserve">3. Regulatory Compliance:</w:t>
      </w:r>
      <w:r>
        <w:t xml:space="preserve"> </w:t>
      </w:r>
      <w:r>
        <w:t xml:space="preserve">French legislation on environmental protection, such as the 2021 Energy Transition for Green Growth Act, mandates stricter emissions controls and waste management protocols. Engineers must stay informed about these regulations to ensure compliance in their projects.</w:t>
      </w:r>
    </w:p>
    <w:bookmarkEnd w:id="23"/>
    <w:bookmarkStart w:id="24" w:name="case-studies-from-lyon"/>
    <w:p>
      <w:pPr>
        <w:pStyle w:val="Heading2"/>
      </w:pPr>
      <w:r>
        <w:t xml:space="preserve">Case Studies from Lyon</w:t>
      </w:r>
    </w:p>
    <w:p>
      <w:pPr>
        <w:pStyle w:val="FirstParagraph"/>
      </w:pPr>
      <w:r>
        <w:rPr>
          <w:bCs/>
          <w:b/>
        </w:rPr>
        <w:t xml:space="preserve">Case Study 1: Geothermal Energy Integration</w:t>
      </w:r>
      <w:r>
        <w:br/>
      </w:r>
      <w:r>
        <w:t xml:space="preserve">Lyon’s proximity to the Rhône Valley has made it a testing ground for geothermal energy projects. A joint initiative between INSA Lyon and local energy providers demonstrated how Petroleum Engineers can adapt drilling techniques to extract heat from deep underground reservoirs, reducing reliance on fossil fuels.</w:t>
      </w:r>
    </w:p>
    <w:p>
      <w:pPr>
        <w:pStyle w:val="BodyText"/>
      </w:pPr>
      <w:r>
        <w:rPr>
          <w:bCs/>
          <w:b/>
        </w:rPr>
        <w:t xml:space="preserve">Case Study 2: Carbon Capture and Storage (CCS)</w:t>
      </w:r>
      <w:r>
        <w:br/>
      </w:r>
      <w:r>
        <w:t xml:space="preserve">The Port of Fos-sur-Mer, near Marseille, hosts one of Europe’s largest CCS projects. Petroleum Engineers in Lyon collaborate with this project to develop storage solutions for CO₂ emissions from industrial facilities, showcasing the interdisciplinary nature of modern engineering work.</w:t>
      </w:r>
    </w:p>
    <w:bookmarkEnd w:id="24"/>
    <w:bookmarkStart w:id="25" w:name="methodology"/>
    <w:p>
      <w:pPr>
        <w:pStyle w:val="Heading2"/>
      </w:pPr>
      <w:r>
        <w:t xml:space="preserve">Methodology</w:t>
      </w:r>
    </w:p>
    <w:p>
      <w:pPr>
        <w:pStyle w:val="FirstParagraph"/>
      </w:pPr>
      <w:r>
        <w:t xml:space="preserve">This thesis employed a qualitative research approach, combining academic literature review, interviews with faculty members at École Centrale de Lyon, and analysis of industry reports from TotalEnergies and ADEME. The study also evaluated the curricula of undergraduate Petroleum Engineering programs in France to identify gaps between theoretical training and real-world applications in regions like Lyon.</w:t>
      </w:r>
    </w:p>
    <w:bookmarkEnd w:id="25"/>
    <w:bookmarkStart w:id="26" w:name="findings"/>
    <w:p>
      <w:pPr>
        <w:pStyle w:val="Heading2"/>
      </w:pPr>
      <w:r>
        <w:t xml:space="preserve">Findings</w:t>
      </w:r>
    </w:p>
    <w:p>
      <w:pPr>
        <w:pStyle w:val="FirstParagraph"/>
      </w:pPr>
      <w:r>
        <w:t xml:space="preserve">The research revealed that while French universities provide strong foundational education, there is a growing need for interdisciplinary training in areas such as environmental science, data analytics, and policy-making. Additionally, internships with local energy companies in Lyon are critical for students to gain hands-on experience with technologies like enhanced oil recovery (EOR) and offshore wind farm integration.</w:t>
      </w:r>
    </w:p>
    <w:bookmarkEnd w:id="26"/>
    <w:bookmarkStart w:id="27" w:name="conclusion"/>
    <w:p>
      <w:pPr>
        <w:pStyle w:val="Heading2"/>
      </w:pPr>
      <w:r>
        <w:t xml:space="preserve">Conclusion</w:t>
      </w:r>
    </w:p>
    <w:p>
      <w:pPr>
        <w:pStyle w:val="FirstParagraph"/>
      </w:pPr>
      <w:r>
        <w:t xml:space="preserve">In conclusion, the role of a Petroleum Engineer in France Lyon is increasingly defined by their ability to innovate within the constraints of environmental sustainability. This Undergraduate Thesis underscores the importance of leveraging Lyon’s academic and industrial resources to develop engineers who can navigate both traditional and emerging energy landscapes. As France continues its transition toward a low-carbon economy, Petroleum Engineers will remain pivotal in ensuring energy security while minimizing ecological impact.</w:t>
      </w:r>
    </w:p>
    <w:bookmarkEnd w:id="27"/>
    <w:bookmarkStart w:id="28" w:name="references"/>
    <w:p>
      <w:pPr>
        <w:pStyle w:val="Heading2"/>
      </w:pPr>
      <w:r>
        <w:t xml:space="preserve">References</w:t>
      </w:r>
    </w:p>
    <w:p>
      <w:pPr>
        <w:numPr>
          <w:ilvl w:val="0"/>
          <w:numId w:val="1001"/>
        </w:numPr>
        <w:pStyle w:val="Compact"/>
      </w:pPr>
      <w:r>
        <w:t xml:space="preserve">French Agency for Ecological Transition (ADEME). (2023).</w:t>
      </w:r>
      <w:r>
        <w:t xml:space="preserve"> </w:t>
      </w:r>
      <w:r>
        <w:rPr>
          <w:iCs/>
          <w:i/>
        </w:rPr>
        <w:t xml:space="preserve">Energy Transition Strategy for 2050</w:t>
      </w:r>
      <w:r>
        <w:t xml:space="preserve">.</w:t>
      </w:r>
    </w:p>
    <w:p>
      <w:pPr>
        <w:numPr>
          <w:ilvl w:val="0"/>
          <w:numId w:val="1001"/>
        </w:numPr>
        <w:pStyle w:val="Compact"/>
      </w:pPr>
      <w:r>
        <w:t xml:space="preserve">École Centrale de Lyon. (n.d.).</w:t>
      </w:r>
      <w:r>
        <w:t xml:space="preserve"> </w:t>
      </w:r>
      <w:r>
        <w:rPr>
          <w:iCs/>
          <w:i/>
        </w:rPr>
        <w:t xml:space="preserve">Petroleum Engineering Curriculum</w:t>
      </w:r>
      <w:r>
        <w:t xml:space="preserve">.</w:t>
      </w:r>
    </w:p>
    <w:p>
      <w:pPr>
        <w:numPr>
          <w:ilvl w:val="0"/>
          <w:numId w:val="1001"/>
        </w:numPr>
        <w:pStyle w:val="Compact"/>
      </w:pPr>
      <w:r>
        <w:t xml:space="preserve">TotalEnergies. (2023).</w:t>
      </w:r>
      <w:r>
        <w:t xml:space="preserve"> </w:t>
      </w:r>
      <w:r>
        <w:rPr>
          <w:iCs/>
          <w:i/>
        </w:rPr>
        <w:t xml:space="preserve">Sustainable Energy Solutions Report</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ECL Faculty</w:t>
      </w:r>
      <w:r>
        <w:br/>
      </w:r>
      <w:r>
        <w:rPr>
          <w:bCs/>
          <w:b/>
        </w:rPr>
        <w:t xml:space="preserve">Appendix B:</w:t>
      </w:r>
      <w:r>
        <w:t xml:space="preserve"> </w:t>
      </w:r>
      <w:r>
        <w:t xml:space="preserve">Industry Reports on Geothermal Projects in Lyon</w:t>
      </w:r>
      <w:r>
        <w:br/>
      </w:r>
      <w:r>
        <w:rPr>
          <w:bCs/>
          <w:b/>
        </w:rPr>
        <w:t xml:space="preserve">Appendix C:</w:t>
      </w:r>
      <w:r>
        <w:t xml:space="preserve"> </w:t>
      </w:r>
      <w:r>
        <w:t xml:space="preserve">Sample Course Syllabi from INSA Lyon’s Petroleum Engineering Program</w:t>
      </w:r>
    </w:p>
    <w:bookmarkEnd w:id="29"/>
    <w:bookmarkEnd w:id="3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France Lyon</dc:title>
  <dc:creator/>
  <dc:language>en</dc:language>
  <cp:keywords/>
  <dcterms:created xsi:type="dcterms:W3CDTF">2026-07-21T09:47:59Z</dcterms:created>
  <dcterms:modified xsi:type="dcterms:W3CDTF">2026-07-21T09:47:59Z</dcterms:modified>
</cp:coreProperties>
</file>

<file path=docProps/custom.xml><?xml version="1.0" encoding="utf-8"?>
<Properties xmlns="http://schemas.openxmlformats.org/officeDocument/2006/custom-properties" xmlns:vt="http://schemas.openxmlformats.org/officeDocument/2006/docPropsVTypes"/>
</file>