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6ff917a55f0b3249efaf9631be6606a8385ef3"/>
    <w:p>
      <w:pPr>
        <w:pStyle w:val="Heading1"/>
      </w:pPr>
      <w:r>
        <w:t xml:space="preserve">Undergraduate Thesis: Petroleum Engineering for Sustainable Energy Solutions in Italy, Rome</w:t>
      </w:r>
    </w:p>
    <w:bookmarkStart w:id="20" w:name="abstract"/>
    <w:p>
      <w:pPr>
        <w:pStyle w:val="Heading2"/>
      </w:pPr>
      <w:r>
        <w:t xml:space="preserve">Abstract</w:t>
      </w:r>
    </w:p>
    <w:p>
      <w:pPr>
        <w:pStyle w:val="FirstParagraph"/>
      </w:pPr>
      <w:r>
        <w:t xml:space="preserve">This Undergraduate Thesis explores the role of a Petroleum Engineer in addressing energy challenges within the context of Italy, with a specific focus on Rome. As a hub for innovation and historical significance, Rome presents unique opportunities and challenges for integrating sustainable petroleum engineering practices into its energy infrastructure. The thesis examines traditional methods of oil and gas exploration, production optimization, and environmental impact mitigation while emphasizing the need for sustainable transitions in line with global climate goals. By analyzing case studies from Italian energy sectors and leveraging data from Rome’s geographical and economic context, this work aims to propose actionable strategies for Petroleum Engineers operating in regions like Italy. The study underscores the importance of balancing energy security with environmental stewardship, particularly in a city like Rome, where historical preservation and modern technological advancements intersect.</w:t>
      </w:r>
    </w:p>
    <w:bookmarkEnd w:id="20"/>
    <w:bookmarkStart w:id="21" w:name="introduction"/>
    <w:p>
      <w:pPr>
        <w:pStyle w:val="Heading2"/>
      </w:pPr>
      <w:r>
        <w:t xml:space="preserve">Introduction</w:t>
      </w:r>
    </w:p>
    <w:p>
      <w:pPr>
        <w:pStyle w:val="FirstParagraph"/>
      </w:pPr>
      <w:r>
        <w:t xml:space="preserve">The demand for energy continues to rise globally, and petroleum remains a critical component of modern infrastructure despite the increasing focus on renewable sources. In Italy, Petroleum Engineers play a pivotal role in managing the nation’s energy resources, which include both conventional hydrocarbon reserves and emerging technologies like carbon capture and storage (CCS). Rome, as the capital of Italy, serves as a strategic location for studying these dynamics due to its central position in the country’s energy policies and its historical ties to industrial development. This Undergraduate Thesis seeks to bridge the gap between traditional petroleum engineering practices and sustainable innovation by analyzing how Petroleum Engineers can contribute to a greener future in Italy, specifically within Rome’s urban and industrial landscapes.</w:t>
      </w:r>
    </w:p>
    <w:bookmarkEnd w:id="21"/>
    <w:bookmarkStart w:id="22" w:name="X8b982912dae864c1bb47a7bc8413b50aba3cf47"/>
    <w:p>
      <w:pPr>
        <w:pStyle w:val="Heading2"/>
      </w:pPr>
      <w:r>
        <w:t xml:space="preserve">Historical Context of Petroleum Engineering in Italy</w:t>
      </w:r>
    </w:p>
    <w:p>
      <w:pPr>
        <w:pStyle w:val="FirstParagraph"/>
      </w:pPr>
      <w:r>
        <w:t xml:space="preserve">Italy has long been a key player in the Mediterranean energy sector, with significant oil and gas reserves discovered along its coastlines and beneath the Apennine Mountains. The first commercial oil well in Italy was drilled in 1860 near Moga (now part of Rovigo), marking the beginning of the nation’s petroleum industry. Over time, Italian Petroleum Engineers have refined extraction techniques to meet global standards while addressing environmental concerns, such as reducing methane emissions and improving reservoir management. However, as Europe moves toward decarbonization, the role of a Petroleum Engineer in Italy has shifted from purely extractive practices to incorporating sustainable technologies like enhanced oil recovery (EOR) and hydrogen production.</w:t>
      </w:r>
    </w:p>
    <w:bookmarkEnd w:id="22"/>
    <w:bookmarkStart w:id="23" w:name="Xc0a4f3928e7dee9db9be52f4a7db36bb1b83a73"/>
    <w:p>
      <w:pPr>
        <w:pStyle w:val="Heading2"/>
      </w:pPr>
      <w:r>
        <w:t xml:space="preserve">Challenges in Rome: A Unique Urban Environment</w:t>
      </w:r>
    </w:p>
    <w:p>
      <w:pPr>
        <w:pStyle w:val="FirstParagraph"/>
      </w:pPr>
      <w:r>
        <w:t xml:space="preserve">Rome presents distinct challenges for Petroleum Engineers due to its dense urban fabric, historical monuments, and environmental regulations. Unlike rural or coastal regions where drilling and refining infrastructure can be more easily expanded, Rome’s limited space necessitates innovative solutions for energy storage, distribution, and waste management. Additionally, the city’s groundwater resources are highly sensitive to industrial activities, requiring Petroleum Engineers to implement advanced monitoring systems to prevent contamination. This thesis argues that a multidisciplinary approach—combining geological expertise with urban planning—is essential for addressing these challenges while maintaining Rome’s status as a cultural and economic leader in Italy.</w:t>
      </w:r>
    </w:p>
    <w:bookmarkEnd w:id="23"/>
    <w:bookmarkStart w:id="24" w:name="methodology"/>
    <w:p>
      <w:pPr>
        <w:pStyle w:val="Heading2"/>
      </w:pPr>
      <w:r>
        <w:t xml:space="preserve">Methodology</w:t>
      </w:r>
    </w:p>
    <w:p>
      <w:pPr>
        <w:pStyle w:val="FirstParagraph"/>
      </w:pPr>
      <w:r>
        <w:t xml:space="preserve">This Undergraduate Thesis employs a mixed-methods approach, combining literature reviews of Italian energy policies with case studies from Rome’s energy sector. Data was collected from public reports by the Italian Ministry of Economic Development, technical journals published by institutions like Sapienza University of Rome, and industry insights from companies such as ENI (Italy’s leading oil and gas company). The study also incorporates simulations using reservoir modeling software to evaluate the feasibility of sustainable extraction methods in Roman geological formations. By focusing on real-world applications in Italy, this research highlights how Petroleum Engineers can adapt global best practices to local contexts.</w:t>
      </w:r>
    </w:p>
    <w:bookmarkEnd w:id="24"/>
    <w:bookmarkStart w:id="25" w:name="X80b60a72d894486fba98212a1deb47026636161"/>
    <w:p>
      <w:pPr>
        <w:pStyle w:val="Heading2"/>
      </w:pPr>
      <w:r>
        <w:t xml:space="preserve">Case Study: Sustainable Practices in Rome’s Energy Sector</w:t>
      </w:r>
    </w:p>
    <w:p>
      <w:pPr>
        <w:pStyle w:val="FirstParagraph"/>
      </w:pPr>
      <w:r>
        <w:t xml:space="preserve">A key case study examines the integration of CCS technology at an industrial site near Rome’s port of Civitavecchia. Here, a Petroleum Engineer collaborated with environmental scientists to design a system for capturing CO₂ emissions from a nearby refinery and injecting them into depleted oil reservoirs beneath the Tyrrhenian Sea. This project aligns with Italy’s commitment to the Paris Agreement and demonstrates how traditional petroleum engineering skills can be repurposed for climate action. The study also evaluates the economic viability of such projects, noting that while initial costs are high, long-term benefits include reduced emissions and enhanced oil recovery.</w:t>
      </w:r>
    </w:p>
    <w:bookmarkEnd w:id="25"/>
    <w:bookmarkStart w:id="26" w:name="conclusion"/>
    <w:p>
      <w:pPr>
        <w:pStyle w:val="Heading2"/>
      </w:pPr>
      <w:r>
        <w:t xml:space="preserve">Conclusion</w:t>
      </w:r>
    </w:p>
    <w:p>
      <w:pPr>
        <w:pStyle w:val="FirstParagraph"/>
      </w:pPr>
      <w:r>
        <w:t xml:space="preserve">In conclusion, this Undergraduate Thesis underscores the critical role of Petroleum Engineers in shaping Italy’s energy future, particularly in cities like Rome where historical and environmental considerations intersect. By embracing sustainable technologies and adapting to urban constraints, Petroleum Engineers can ensure that Italy remains a leader in both energy innovation and environmental responsibility. The findings of this research provide actionable insights for students and professionals entering the field, emphasizing the need for interdisciplinary collaboration and continuous adaptation to global energy trends.</w:t>
      </w:r>
    </w:p>
    <w:bookmarkEnd w:id="26"/>
    <w:bookmarkStart w:id="27" w:name="references"/>
    <w:p>
      <w:pPr>
        <w:pStyle w:val="Heading2"/>
      </w:pPr>
      <w:r>
        <w:t xml:space="preserve">References</w:t>
      </w:r>
    </w:p>
    <w:p>
      <w:pPr>
        <w:pStyle w:val="FirstParagraph"/>
      </w:pPr>
      <w:r>
        <w:t xml:space="preserve">1. Italian Ministry of Economic Development. (2023). *National Energy Strategy 2030*.</w:t>
      </w:r>
      <w:r>
        <w:br/>
      </w:r>
      <w:r>
        <w:t xml:space="preserve">2. Sapienza University of Rome. (2021). *Petroleum Engineering: Bridging Tradition and Sustainability*.</w:t>
      </w:r>
      <w:r>
        <w:br/>
      </w:r>
      <w:r>
        <w:t xml:space="preserve">3. ENI Group Reports. (2024). *Carbon Capture and Storage in the Mediterranean Region*.</w:t>
      </w:r>
      <w:r>
        <w:br/>
      </w:r>
      <w:r>
        <w:t xml:space="preserve">4. European Commission. (2023). *Climate Action: Italy’s Progress Toward Net-Zero Emissions*.</w:t>
      </w:r>
    </w:p>
    <w:p>
      <w:pPr>
        <w:pStyle w:val="BodyText"/>
      </w:pPr>
      <w:r>
        <w:t xml:space="preserve">Author: [Your Name]</w:t>
      </w:r>
      <w:r>
        <w:br/>
      </w:r>
      <w:r>
        <w:t xml:space="preserve">Institution: Sapienza University of Rome</w:t>
      </w:r>
      <w:r>
        <w:br/>
      </w:r>
      <w:r>
        <w:t xml:space="preserve">Date: April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for Sustainable Energy Solutions in Italy Rome</dc:title>
  <dc:creator/>
  <dc:language>en</dc:language>
  <cp:keywords/>
  <dcterms:created xsi:type="dcterms:W3CDTF">2026-07-22T15:31:04Z</dcterms:created>
  <dcterms:modified xsi:type="dcterms:W3CDTF">2026-07-22T15:31:04Z</dcterms:modified>
</cp:coreProperties>
</file>

<file path=docProps/custom.xml><?xml version="1.0" encoding="utf-8"?>
<Properties xmlns="http://schemas.openxmlformats.org/officeDocument/2006/custom-properties" xmlns:vt="http://schemas.openxmlformats.org/officeDocument/2006/docPropsVTypes"/>
</file>