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d38569885e3d1a9570cf88d163d9ff13e42d3be"/>
    <w:p>
      <w:pPr>
        <w:pStyle w:val="Heading1"/>
      </w:pPr>
      <w:r>
        <w:t xml:space="preserve">Undergraduate Thesis on Petroleum Engineering in Nepal Kathmandu</w:t>
      </w:r>
    </w:p>
    <w:bookmarkStart w:id="20" w:name="abstract"/>
    <w:p>
      <w:pPr>
        <w:pStyle w:val="Heading2"/>
      </w:pPr>
      <w:r>
        <w:t xml:space="preserve">Abstract</w:t>
      </w:r>
    </w:p>
    <w:p>
      <w:pPr>
        <w:pStyle w:val="FirstParagraph"/>
      </w:pPr>
      <w:r>
        <w:t xml:space="preserve">This Undergraduate Thesis explores the role of Petroleum Engineers in addressing energy challenges and opportunities in Nepal, with a focus on Kathmandu. As a rapidly developing region, Nepal faces growing demands for energy resources, particularly in urban centers like Kathmandu. Petroleum Engineering plays a critical role in exploring, extracting, and managing hydrocarbon resources to meet these needs while balancing environmental sustainability. This document evaluates the current state of petroleum engineering practices in Nepal Kathmandu, identifies challenges faced by professionals in this field, and outlines potential strategies for future growth.</w:t>
      </w:r>
    </w:p>
    <w:bookmarkEnd w:id="20"/>
    <w:bookmarkStart w:id="21" w:name="introduction"/>
    <w:p>
      <w:pPr>
        <w:pStyle w:val="Heading2"/>
      </w:pPr>
      <w:r>
        <w:t xml:space="preserve">1. Introduction</w:t>
      </w:r>
    </w:p>
    <w:p>
      <w:pPr>
        <w:pStyle w:val="FirstParagraph"/>
      </w:pPr>
      <w:r>
        <w:t xml:space="preserve">Nepal Kathmandu, as the capital city and economic hub of Nepal, has emerged as a focal point for energy sector development. The demand for energy in urban areas continues to rise due to industrialization, population growth, and technological advancements. Petroleum Engineering is a vital discipline that supports this growth by ensuring the efficient exploration and production of oil and gas resources. However, Nepal's geographical complexity and limited infrastructure present unique challenges for petroleum engineers working in Kathmandu.</w:t>
      </w:r>
    </w:p>
    <w:p>
      <w:pPr>
        <w:pStyle w:val="BodyText"/>
      </w:pPr>
      <w:r>
        <w:t xml:space="preserve">The objective of this thesis is to analyze the role of Petroleum Engineers in Nepal Kathmandu, emphasizing their contributions to energy security, technological innovation, and environmental stewardship. It also aims to highlight the need for academic and industry collaboration to address the gaps in training and resource availability for future professionals in this field.</w:t>
      </w:r>
    </w:p>
    <w:bookmarkEnd w:id="21"/>
    <w:bookmarkStart w:id="22" w:name="X2008ec4b8a2709337189f60ab1e3f341e5d8f3f"/>
    <w:p>
      <w:pPr>
        <w:pStyle w:val="Heading2"/>
      </w:pPr>
      <w:r>
        <w:t xml:space="preserve">2. Context of Petroleum Engineering in Nepal</w:t>
      </w:r>
    </w:p>
    <w:p>
      <w:pPr>
        <w:pStyle w:val="FirstParagraph"/>
      </w:pPr>
      <w:r>
        <w:t xml:space="preserve">Nepal is a landlocked country with limited access to conventional hydrocarbon reserves. Despite this, there are indications of untapped oil and gas resources, particularly in regions like the Kanchanpur area near the Indian border. Petroleum Engineers in Kathmandu are tasked with evaluating these prospects while navigating the country's challenging terrain and regulatory frameworks.</w:t>
      </w:r>
    </w:p>
    <w:p>
      <w:pPr>
        <w:pStyle w:val="BodyText"/>
      </w:pPr>
      <w:r>
        <w:t xml:space="preserve">The role of a Petroleum Engineer in Nepal Kathmandu extends beyond exploration. It includes managing drilling operations, optimizing reservoir performance, and ensuring compliance with environmental standards. Given Nepal's commitment to renewable energy transition, petroleum engineers must also integrate sustainable practices into their work, such as reducing carbon emissions from extraction processes.</w:t>
      </w:r>
    </w:p>
    <w:bookmarkEnd w:id="22"/>
    <w:bookmarkStart w:id="23" w:name="X775fbfb62a864a23eb0af9b093b01f47d2bac3a"/>
    <w:p>
      <w:pPr>
        <w:pStyle w:val="Heading2"/>
      </w:pPr>
      <w:r>
        <w:t xml:space="preserve">3. Challenges for Petroleum Engineers in Kathmandu</w:t>
      </w:r>
    </w:p>
    <w:p>
      <w:pPr>
        <w:pStyle w:val="FirstParagraph"/>
      </w:pPr>
      <w:r>
        <w:t xml:space="preserve">The practice of Petroleum Engineering in Nepal Kathmandu is hindered by several factors. First, the lack of advanced infrastructure and technology limits the ability to conduct large-scale exploration projects. Second, environmental regulations and public concerns about pollution require engineers to adopt innovative solutions that minimize ecological impact.</w:t>
      </w:r>
    </w:p>
    <w:p>
      <w:pPr>
        <w:pStyle w:val="BodyText"/>
      </w:pPr>
      <w:r>
        <w:t xml:space="preserve">Additionally, there is a shortage of skilled professionals trained in modern petroleum engineering techniques. Universities in Kathmandu, including the Institute of Engineering (IOE) and Tribhuvan University, are working to address this gap by introducing specialized programs. However, collaboration between academia and industry remains critical to ensure that students gain practical experience aligned with real-world demands.</w:t>
      </w:r>
    </w:p>
    <w:bookmarkEnd w:id="23"/>
    <w:bookmarkStart w:id="24" w:name="opportunities-for-growth-in-the-field"/>
    <w:p>
      <w:pPr>
        <w:pStyle w:val="Heading2"/>
      </w:pPr>
      <w:r>
        <w:t xml:space="preserve">4. Opportunities for Growth in the Field</w:t>
      </w:r>
    </w:p>
    <w:p>
      <w:pPr>
        <w:pStyle w:val="FirstParagraph"/>
      </w:pPr>
      <w:r>
        <w:t xml:space="preserve">Despite the challenges, Nepal Kathmandu offers significant opportunities for Petroleum Engineers. The government has expressed interest in developing domestic energy resources to reduce reliance on imports. This includes exploring unconventional sources such as shale gas and geothermal energy, which require expertise from petroleum engineers.</w:t>
      </w:r>
    </w:p>
    <w:p>
      <w:pPr>
        <w:pStyle w:val="BodyText"/>
      </w:pPr>
      <w:r>
        <w:t xml:space="preserve">Moreover, international partnerships and investments could provide access to advanced technologies and funding for exploration projects. For instance, collaborations with countries like India or China may facilitate the development of oil fields in Nepal's western regions while creating employment opportunities for local professionals.</w:t>
      </w:r>
    </w:p>
    <w:bookmarkEnd w:id="24"/>
    <w:bookmarkStart w:id="25" w:name="X446a0325c37d2c8f1f0921db21929ffaf8b029e"/>
    <w:p>
      <w:pPr>
        <w:pStyle w:val="Heading2"/>
      </w:pPr>
      <w:r>
        <w:t xml:space="preserve">5. Role of Undergraduate Education in Shaping Petroleum Engineers</w:t>
      </w:r>
    </w:p>
    <w:p>
      <w:pPr>
        <w:pStyle w:val="FirstParagraph"/>
      </w:pPr>
      <w:r>
        <w:t xml:space="preserve">An Undergraduate Thesis in Petroleum Engineering is a cornerstone of academic preparation for future professionals. It equips students with the theoretical knowledge and research skills necessary to address complex problems in the energy sector. In Nepal Kathmandu, such programs must emphasize practical training, including fieldwork, simulations, and case studies relevant to the region's unique conditions.</w:t>
      </w:r>
    </w:p>
    <w:p>
      <w:pPr>
        <w:pStyle w:val="BodyText"/>
      </w:pPr>
      <w:r>
        <w:t xml:space="preserve">Furthermore, undergraduate courses should incorporate interdisciplinary approaches that blend petroleum engineering with environmental science, economics, and policy-making. This holistic education ensures that graduates are prepared to contribute meaningfully to Nepal's energy landscape while considering social and ecological factors.</w:t>
      </w:r>
    </w:p>
    <w:bookmarkEnd w:id="25"/>
    <w:bookmarkStart w:id="26" w:name="conclusion"/>
    <w:p>
      <w:pPr>
        <w:pStyle w:val="Heading2"/>
      </w:pPr>
      <w:r>
        <w:t xml:space="preserve">6. Conclusion</w:t>
      </w:r>
    </w:p>
    <w:p>
      <w:pPr>
        <w:pStyle w:val="FirstParagraph"/>
      </w:pPr>
      <w:r>
        <w:t xml:space="preserve">In conclusion, the role of Petroleum Engineers in Nepal Kathmandu is indispensable as the country strives to meet its growing energy demands. This Undergraduate Thesis highlights the importance of addressing challenges such as infrastructure limitations, environmental concerns, and skill gaps through academic-industry collaboration.</w:t>
      </w:r>
    </w:p>
    <w:p>
      <w:pPr>
        <w:pStyle w:val="BodyText"/>
      </w:pPr>
      <w:r>
        <w:t xml:space="preserve">As a Petroleum Engineer in Nepal Kathmandu, future professionals must balance technological innovation with sustainability. By fostering research initiatives and integrating practical training into undergraduate programs, Nepal can develop a robust pipeline of experts capable of driving the nation's energy transition. This thesis underscores the transformative potential of petroleum engineering in shaping a resilient and prosperous future for Nepal Kathmandu.</w:t>
      </w:r>
    </w:p>
    <w:bookmarkEnd w:id="26"/>
    <w:bookmarkStart w:id="27" w:name="references"/>
    <w:p>
      <w:pPr>
        <w:pStyle w:val="Heading2"/>
      </w:pPr>
      <w:r>
        <w:t xml:space="preserve">References</w:t>
      </w:r>
    </w:p>
    <w:p>
      <w:pPr>
        <w:numPr>
          <w:ilvl w:val="0"/>
          <w:numId w:val="1001"/>
        </w:numPr>
        <w:pStyle w:val="Compact"/>
      </w:pPr>
      <w:r>
        <w:t xml:space="preserve">Ministry of Mines and Geology, Government of Nepal. (2023). National Energy Policy Framework.</w:t>
      </w:r>
    </w:p>
    <w:p>
      <w:pPr>
        <w:numPr>
          <w:ilvl w:val="0"/>
          <w:numId w:val="1001"/>
        </w:numPr>
        <w:pStyle w:val="Compact"/>
      </w:pPr>
      <w:r>
        <w:t xml:space="preserve">Tribhuvan University. (2023). Petroleum Engineering Curriculum Overview.</w:t>
      </w:r>
    </w:p>
    <w:p>
      <w:pPr>
        <w:numPr>
          <w:ilvl w:val="0"/>
          <w:numId w:val="1001"/>
        </w:numPr>
        <w:pStyle w:val="Compact"/>
      </w:pPr>
      <w:r>
        <w:t xml:space="preserve">International Association of Oil &amp; Gas Producers. (2023). Global Trends in Unconventional Hydrocarbon Resources.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Nepal Kathmandu</dc:title>
  <dc:creator/>
  <dc:language>en</dc:language>
  <cp:keywords/>
  <dcterms:created xsi:type="dcterms:W3CDTF">2026-07-21T16:48:24Z</dcterms:created>
  <dcterms:modified xsi:type="dcterms:W3CDTF">2026-07-21T16:48:24Z</dcterms:modified>
</cp:coreProperties>
</file>

<file path=docProps/custom.xml><?xml version="1.0" encoding="utf-8"?>
<Properties xmlns="http://schemas.openxmlformats.org/officeDocument/2006/custom-properties" xmlns:vt="http://schemas.openxmlformats.org/officeDocument/2006/docPropsVTypes"/>
</file>