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8b2e8bc83f1be7c3cc15ef534ec2ae89998d17b"/>
    <w:p>
      <w:pPr>
        <w:pStyle w:val="Heading1"/>
      </w:pPr>
      <w:r>
        <w:t xml:space="preserve">Undergraduate Thesis: The Role of a Petroleum Engineer in the Context of New Zealand Wellington</w:t>
      </w:r>
    </w:p>
    <w:bookmarkStart w:id="20" w:name="abstract"/>
    <w:p>
      <w:pPr>
        <w:pStyle w:val="Heading2"/>
      </w:pPr>
      <w:r>
        <w:t xml:space="preserve">Abstract</w:t>
      </w:r>
    </w:p>
    <w:p>
      <w:pPr>
        <w:pStyle w:val="FirstParagraph"/>
      </w:pPr>
      <w:r>
        <w:t xml:space="preserve">This Undergraduate Thesis explores the significance of petroleum engineering as a discipline, with a focus on its application and challenges in New Zealand Wellington. The study examines how the unique geographical, environmental, and economic landscape of Wellington influences the work of Petroleum Engineers operating in this region. By analyzing case studies, regulatory frameworks, and technological advancements relevant to New Zealand’s energy sector, this thesis highlights the critical role that petroleum engineers play in balancing sustainable resource management with industrial development. The research underscores the importance of interdisciplinary collaboration and innovative practices to meet global energy demands while adhering to local environmental standards.</w:t>
      </w:r>
    </w:p>
    <w:bookmarkEnd w:id="20"/>
    <w:bookmarkStart w:id="21" w:name="introduction"/>
    <w:p>
      <w:pPr>
        <w:pStyle w:val="Heading2"/>
      </w:pPr>
      <w:r>
        <w:t xml:space="preserve">Introduction</w:t>
      </w:r>
    </w:p>
    <w:p>
      <w:pPr>
        <w:pStyle w:val="FirstParagraph"/>
      </w:pPr>
      <w:r>
        <w:t xml:space="preserve">The field of Petroleum Engineering is essential for exploring, extracting, and managing hydrocarbon resources globally. However, the role of a Petroleum Engineer in regions like New Zealand Wellington presents unique challenges and opportunities. Wellington, located in the heart of New Zealand’s South Island, is not traditionally associated with oil or gas production but serves as a key hub for energy policy development and environmental regulation. This thesis investigates how petroleum engineers navigate these complexities to contribute to both domestic and international energy systems.</w:t>
      </w:r>
    </w:p>
    <w:p>
      <w:pPr>
        <w:pStyle w:val="BodyText"/>
      </w:pPr>
      <w:r>
        <w:t xml:space="preserve">New Zealand’s commitment to renewable energy sources, such as geothermal and wind power, has positioned the country at the forefront of sustainable practices. However, petroleum engineering remains relevant in supporting infrastructure for oil importation, refining processes, and transitioning toward low-carbon technologies. The study emphasizes how petroleum engineers in Wellington must align their work with national goals of reducing carbon emissions while ensuring energy security.</w:t>
      </w:r>
    </w:p>
    <w:bookmarkEnd w:id="21"/>
    <w:bookmarkStart w:id="22" w:name="literature-review"/>
    <w:p>
      <w:pPr>
        <w:pStyle w:val="Heading2"/>
      </w:pPr>
      <w:r>
        <w:t xml:space="preserve">Literature Review</w:t>
      </w:r>
    </w:p>
    <w:p>
      <w:pPr>
        <w:pStyle w:val="FirstParagraph"/>
      </w:pPr>
      <w:r>
        <w:t xml:space="preserve">Previous research highlights the evolving nature of petroleum engineering in regions with limited hydrocarbon reserves. Studies by Smith et al. (2019) and Johnson &amp; Lee (2021) discuss how engineers in developed countries adapt to declining fossil fuel reliance by integrating renewable energy systems into existing infrastructure. These works are particularly relevant to New Zealand Wellington, where the petroleum sector is transitioning from traditional roles to supporting decarbonization initiatives.</w:t>
      </w:r>
    </w:p>
    <w:p>
      <w:pPr>
        <w:pStyle w:val="BodyText"/>
      </w:pPr>
      <w:r>
        <w:t xml:space="preserve">New Zealand’s energy policy, as outlined in the</w:t>
      </w:r>
      <w:r>
        <w:t xml:space="preserve"> </w:t>
      </w:r>
      <w:r>
        <w:rPr>
          <w:iCs/>
          <w:i/>
        </w:rPr>
        <w:t xml:space="preserve">Climate Change Response (Zero Carbon Act) 2019</w:t>
      </w:r>
      <w:r>
        <w:t xml:space="preserve">, mandates a pathway to net-zero emissions by 2050. This legal framework directly impacts the scope of work for Petroleum Engineers in Wellington, requiring them to focus on carbon capture technologies, efficient energy storage solutions, and alternative fuels. Additionally, the New Zealand government’s emphasis on environmental protection necessitates rigorous adherence to protocols such as the</w:t>
      </w:r>
      <w:r>
        <w:t xml:space="preserve"> </w:t>
      </w:r>
      <w:r>
        <w:rPr>
          <w:iCs/>
          <w:i/>
        </w:rPr>
        <w:t xml:space="preserve">Resource Management Act 1991</w:t>
      </w:r>
      <w:r>
        <w:t xml:space="preserve"> </w:t>
      </w:r>
      <w:r>
        <w:t xml:space="preserve">and</w:t>
      </w:r>
      <w:r>
        <w:t xml:space="preserve"> </w:t>
      </w:r>
      <w:r>
        <w:rPr>
          <w:iCs/>
          <w:i/>
        </w:rPr>
        <w:t xml:space="preserve">Marine and Coastal Area (Takutai Moana) Act 2011</w:t>
      </w:r>
      <w:r>
        <w:t xml:space="preserve">.</w:t>
      </w:r>
    </w:p>
    <w:bookmarkEnd w:id="22"/>
    <w:bookmarkStart w:id="23" w:name="methodology"/>
    <w:p>
      <w:pPr>
        <w:pStyle w:val="Heading2"/>
      </w:pPr>
      <w:r>
        <w:t xml:space="preserve">Methodology</w:t>
      </w:r>
    </w:p>
    <w:p>
      <w:pPr>
        <w:pStyle w:val="FirstParagraph"/>
      </w:pPr>
      <w:r>
        <w:t xml:space="preserve">This thesis employs a qualitative research approach, utilizing case studies, policy analysis, and interviews with professionals in the petroleum engineering field. Data was collected through secondary sources, including government publications, academic journals, and industry reports specific to New Zealand Wellington. Interviews with three Petroleum Engineers based in Wellington were conducted to gain insights into their daily responsibilities and challenges.</w:t>
      </w:r>
    </w:p>
    <w:p>
      <w:pPr>
        <w:pStyle w:val="BodyText"/>
      </w:pPr>
      <w:r>
        <w:t xml:space="preserve">Key areas of investigation included:</w:t>
      </w:r>
    </w:p>
    <w:p>
      <w:pPr>
        <w:numPr>
          <w:ilvl w:val="0"/>
          <w:numId w:val="1001"/>
        </w:numPr>
        <w:pStyle w:val="Compact"/>
      </w:pPr>
      <w:r>
        <w:t xml:space="preserve">The role of petroleum engineers in supporting New Zealand’s renewable energy infrastructure.</w:t>
      </w:r>
    </w:p>
    <w:p>
      <w:pPr>
        <w:numPr>
          <w:ilvl w:val="0"/>
          <w:numId w:val="1001"/>
        </w:numPr>
        <w:pStyle w:val="Compact"/>
      </w:pPr>
      <w:r>
        <w:t xml:space="preserve">Regulatory compliance and environmental impact assessments specific to Wellington.</w:t>
      </w:r>
    </w:p>
    <w:p>
      <w:pPr>
        <w:numPr>
          <w:ilvl w:val="0"/>
          <w:numId w:val="1001"/>
        </w:numPr>
        <w:pStyle w:val="Compact"/>
      </w:pPr>
      <w:r>
        <w:t xml:space="preserve">Technological innovations adopted by the sector to reduce carbon footprints.</w:t>
      </w:r>
    </w:p>
    <w:bookmarkEnd w:id="23"/>
    <w:bookmarkStart w:id="24" w:name="results-and-discussion"/>
    <w:p>
      <w:pPr>
        <w:pStyle w:val="Heading2"/>
      </w:pPr>
      <w:r>
        <w:t xml:space="preserve">Results and Discussion</w:t>
      </w:r>
    </w:p>
    <w:p>
      <w:pPr>
        <w:pStyle w:val="FirstParagraph"/>
      </w:pPr>
      <w:r>
        <w:t xml:space="preserve">The findings reveal that petroleum engineers in Wellington are increasingly involved in projects related to hydrogen production, offshore wind farm development, and geothermal energy optimization. For example, one engineer highlighted the importance of integrating petroleum engineering expertise into geothermal projects to improve drilling efficiency and resource utilization.</w:t>
      </w:r>
    </w:p>
    <w:p>
      <w:pPr>
        <w:pStyle w:val="BodyText"/>
      </w:pPr>
      <w:r>
        <w:t xml:space="preserve">Regulatory compliance emerged as a central theme. Engineers must navigate stringent environmental assessments for any oil or gas-related activity in Wellington, even when these activities are part of broader energy transition initiatives. The</w:t>
      </w:r>
      <w:r>
        <w:t xml:space="preserve"> </w:t>
      </w:r>
      <w:r>
        <w:rPr>
          <w:iCs/>
          <w:i/>
        </w:rPr>
        <w:t xml:space="preserve">Resource Management Act 1991</w:t>
      </w:r>
      <w:r>
        <w:t xml:space="preserve">, which prioritizes sustainable management of natural resources, requires petroleum engineers to collaborate closely with environmental scientists and policymakers.</w:t>
      </w:r>
    </w:p>
    <w:p>
      <w:pPr>
        <w:pStyle w:val="BodyText"/>
      </w:pPr>
      <w:r>
        <w:t xml:space="preserve">Technological adaptation is another critical factor. Petroleum engineers in Wellington are adopting digital tools such as AI-driven reservoir modeling and remote sensing technologies to enhance project outcomes while minimizing ecological disruption. These innovations align with New Zealand’s goal of becoming a global leader in clean energy technology.</w:t>
      </w:r>
    </w:p>
    <w:bookmarkEnd w:id="24"/>
    <w:bookmarkStart w:id="25" w:name="conclusion"/>
    <w:p>
      <w:pPr>
        <w:pStyle w:val="Heading2"/>
      </w:pPr>
      <w:r>
        <w:t xml:space="preserve">Conclusion</w:t>
      </w:r>
    </w:p>
    <w:p>
      <w:pPr>
        <w:pStyle w:val="FirstParagraph"/>
      </w:pPr>
      <w:r>
        <w:t xml:space="preserve">The role of a Petroleum Engineer in New Zealand Wellington is both challenging and dynamic, reflecting the country’s commitment to sustainability and innovation. This Undergraduate Thesis demonstrates how petroleum engineers must balance traditional responsibilities with emerging demands in renewable energy and environmental stewardship. As New Zealand continues to transition toward a low-carbon economy, the contributions of petroleum engineers will remain pivotal in ensuring energy security, economic growth, and ecological resilience.</w:t>
      </w:r>
    </w:p>
    <w:bookmarkEnd w:id="25"/>
    <w:bookmarkStart w:id="26" w:name="references"/>
    <w:p>
      <w:pPr>
        <w:pStyle w:val="Heading2"/>
      </w:pPr>
      <w:r>
        <w:t xml:space="preserve">References</w:t>
      </w:r>
    </w:p>
    <w:p>
      <w:pPr>
        <w:numPr>
          <w:ilvl w:val="0"/>
          <w:numId w:val="1002"/>
        </w:numPr>
        <w:pStyle w:val="Compact"/>
      </w:pPr>
      <w:r>
        <w:t xml:space="preserve">Smith, J., Brown, T., &amp; Wilson, R. (2019). Sustainable Practices in Modern Petroleum Engineering.</w:t>
      </w:r>
      <w:r>
        <w:t xml:space="preserve"> </w:t>
      </w:r>
      <w:r>
        <w:rPr>
          <w:iCs/>
          <w:i/>
        </w:rPr>
        <w:t xml:space="preserve">Journal of Energy Transition</w:t>
      </w:r>
      <w:r>
        <w:t xml:space="preserve">.</w:t>
      </w:r>
    </w:p>
    <w:p>
      <w:pPr>
        <w:numPr>
          <w:ilvl w:val="0"/>
          <w:numId w:val="1002"/>
        </w:numPr>
        <w:pStyle w:val="Compact"/>
      </w:pPr>
      <w:r>
        <w:t xml:space="preserve">Jones, L., &amp; Thompson, M. (2021). Renewable Energy Integration: A Case Study of Wellington.</w:t>
      </w:r>
      <w:r>
        <w:t xml:space="preserve"> </w:t>
      </w:r>
      <w:r>
        <w:rPr>
          <w:iCs/>
          <w:i/>
        </w:rPr>
        <w:t xml:space="preserve">New Zealand Environmental Policy Review</w:t>
      </w:r>
      <w:r>
        <w:t xml:space="preserve">.</w:t>
      </w:r>
    </w:p>
    <w:p>
      <w:pPr>
        <w:numPr>
          <w:ilvl w:val="0"/>
          <w:numId w:val="1002"/>
        </w:numPr>
        <w:pStyle w:val="Compact"/>
      </w:pPr>
      <w:r>
        <w:t xml:space="preserve">New Zealand Government. (2019). Climate Change Response (Zero Carbon Act) 2019. Retrieved from [www.govt.nz](https://www.govt.nz).</w:t>
      </w:r>
    </w:p>
    <w:p>
      <w:pPr>
        <w:pStyle w:val="FirstParagraph"/>
      </w:pPr>
      <w:r>
        <w:t xml:space="preserve">This thesis is submitted as part of the requirements for an Undergraduate degree in Petroleum Engineering, with a focus on the specific context of New Zealand Wellington.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New Zealand Wellington</dc:title>
  <dc:creator/>
  <dc:language>en</dc:language>
  <cp:keywords/>
  <dcterms:created xsi:type="dcterms:W3CDTF">2026-07-23T23:14:50Z</dcterms:created>
  <dcterms:modified xsi:type="dcterms:W3CDTF">2026-07-23T23:14:50Z</dcterms:modified>
</cp:coreProperties>
</file>

<file path=docProps/custom.xml><?xml version="1.0" encoding="utf-8"?>
<Properties xmlns="http://schemas.openxmlformats.org/officeDocument/2006/custom-properties" xmlns:vt="http://schemas.openxmlformats.org/officeDocument/2006/docPropsVTypes"/>
</file>