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3" w:name="X5d0444d188b669a5defe0d572a0177b4afff62e"/>
    <w:p>
      <w:pPr>
        <w:pStyle w:val="Heading1"/>
      </w:pPr>
      <w:r>
        <w:t xml:space="preserve">Undergraduate Thesis: The Role of a Petroleum Engineer in the Energy Sector of Russia, Saint Petersburg</w:t>
      </w:r>
    </w:p>
    <w:bookmarkStart w:id="20" w:name="abstract"/>
    <w:p>
      <w:pPr>
        <w:pStyle w:val="Heading2"/>
      </w:pPr>
      <w:r>
        <w:t xml:space="preserve">Abstract</w:t>
      </w:r>
    </w:p>
    <w:p>
      <w:pPr>
        <w:pStyle w:val="FirstParagraph"/>
      </w:pPr>
      <w:r>
        <w:t xml:space="preserve">This Undergraduate Thesis explores the critical role of a Petroleum Engineer in advancing energy production and sustainability within Russia’s Saint Petersburg region. As one of Europe’s largest oil and gas hubs, Saint Petersburg serves as a strategic nexus for technological innovation, infrastructure development, and environmental stewardship in the petroleum industry. The thesis examines regional challenges such as Arctic oil extraction, pipeline maintenance in permafrost zones, and compliance with European Union (EU) environmental regulations. It also highlights the academic requirements for Petroleum Engineering programs in Russian institutions like Peter the Great St. Petersburg Polytechnic University (SPbPU). Through case studies on Siberian oil fields and Saint Petersburg’s offshore drilling platforms, this work underscores the importance of interdisciplinary collaboration between engineers, geologists, and policymakers to meet Russia’s energy demands while mitigating ecological risks.</w:t>
      </w:r>
    </w:p>
    <w:bookmarkEnd w:id="20"/>
    <w:bookmarkStart w:id="21" w:name="introduction"/>
    <w:p>
      <w:pPr>
        <w:pStyle w:val="Heading2"/>
      </w:pPr>
      <w:r>
        <w:t xml:space="preserve">Introduction</w:t>
      </w:r>
    </w:p>
    <w:p>
      <w:pPr>
        <w:pStyle w:val="FirstParagraph"/>
      </w:pPr>
      <w:r>
        <w:t xml:space="preserve">The petroleum industry remains a cornerstone of Russia’s economy, contributing over 15% to the nation’s GDP. Saint Petersburg, as a major industrial and scientific center in northwestern Russia, plays a pivotal role in this sector. For Petroleum Engineers studying at Russian universities—particularly those aligned with the curriculum of institutions like SPbPU—the ability to address regional challenges is essential. These include optimizing oil recovery from mature fields in Western Siberia, designing resilient infrastructure for harsh climates, and integrating renewable energy systems into traditional petroleum operations.</w:t>
      </w:r>
    </w:p>
    <w:bookmarkEnd w:id="21"/>
    <w:bookmarkStart w:id="22" w:name="Xc6a90da823c3ce7fd4a2a5d72a14492c7a61842"/>
    <w:p>
      <w:pPr>
        <w:pStyle w:val="Heading2"/>
      </w:pPr>
      <w:r>
        <w:t xml:space="preserve">Academic Context: Petroleum Engineering in Russia Saint Petersburg</w:t>
      </w:r>
    </w:p>
    <w:p>
      <w:pPr>
        <w:pStyle w:val="FirstParagraph"/>
      </w:pPr>
      <w:r>
        <w:t xml:space="preserve">The academic framework for Petroleum Engineers in Saint Petersburg emphasizes hands-on training with state-of-the-art facilities. Programs at SPbPU combine theoretical knowledge of reservoir engineering, drilling technologies, and fluid dynamics with practical fieldwork on Siberian oil fields. Students are required to complete projects such as simulating hydrocarbon extraction under permafrost conditions or analyzing the economic viability of Arctic offshore drilling. This aligns with Russia’s national strategy to expand its oil reserves while adhering to stringent EU environmental standards imposed through trade agreements.</w:t>
      </w:r>
    </w:p>
    <w:bookmarkEnd w:id="22"/>
    <w:bookmarkStart w:id="26" w:name="literature-review"/>
    <w:p>
      <w:pPr>
        <w:pStyle w:val="Heading2"/>
      </w:pPr>
      <w:r>
        <w:t xml:space="preserve">Literature Review</w:t>
      </w:r>
    </w:p>
    <w:bookmarkStart w:id="23" w:name="Xc15f7c66ae7ac55ecdce4e4e2edc82b3e964bc8"/>
    <w:p>
      <w:pPr>
        <w:pStyle w:val="Heading3"/>
      </w:pPr>
      <w:r>
        <w:t xml:space="preserve">Geological Challenges in Saint Petersburg’s Region</w:t>
      </w:r>
    </w:p>
    <w:p>
      <w:pPr>
        <w:pStyle w:val="FirstParagraph"/>
      </w:pPr>
      <w:r>
        <w:t xml:space="preserve">The geological complexity of Russia’s oil fields, particularly in the Western Siberian Basin, presents unique challenges. Petroleum Engineers must account for factors such as saltwater intrusion into reservoirs and the instability of permafrost layers during extraction. Research from SPbPU highlights the use of advanced seismic imaging to map subsurface structures in these regions.</w:t>
      </w:r>
    </w:p>
    <w:bookmarkEnd w:id="23"/>
    <w:bookmarkStart w:id="24" w:name="technological-innovations"/>
    <w:p>
      <w:pPr>
        <w:pStyle w:val="Heading3"/>
      </w:pPr>
      <w:r>
        <w:t xml:space="preserve">Technological Innovations</w:t>
      </w:r>
    </w:p>
    <w:p>
      <w:pPr>
        <w:pStyle w:val="FirstParagraph"/>
      </w:pPr>
      <w:r>
        <w:t xml:space="preserve">Recent advancements in enhanced oil recovery (EOR) techniques, such as carbon dioxide injection and microbial methods, are being tested by Russian engineers. In Saint Petersburg, collaboration between SPbPU and Gazprom Neft has led to pilot projects using artificial intelligence (AI) for predictive maintenance of offshore platforms.</w:t>
      </w:r>
    </w:p>
    <w:bookmarkEnd w:id="24"/>
    <w:bookmarkStart w:id="25" w:name="environmental-sustainability"/>
    <w:p>
      <w:pPr>
        <w:pStyle w:val="Heading3"/>
      </w:pPr>
      <w:r>
        <w:t xml:space="preserve">Environmental Sustainability</w:t>
      </w:r>
    </w:p>
    <w:p>
      <w:pPr>
        <w:pStyle w:val="FirstParagraph"/>
      </w:pPr>
      <w:r>
        <w:t xml:space="preserve">With increasing global pressure to reduce carbon emissions, Petroleum Engineers in Saint Petersburg are exploring hybrid systems that integrate solar energy with oil production. The thesis evaluates case studies where SPbPU researchers have developed biodegradable drilling fluids to minimize ecological damage in Arctic regions.</w:t>
      </w:r>
    </w:p>
    <w:bookmarkEnd w:id="25"/>
    <w:bookmarkEnd w:id="26"/>
    <w:bookmarkStart w:id="27" w:name="methodology"/>
    <w:p>
      <w:pPr>
        <w:pStyle w:val="Heading2"/>
      </w:pPr>
      <w:r>
        <w:t xml:space="preserve">Methodology</w:t>
      </w:r>
    </w:p>
    <w:p>
      <w:pPr>
        <w:pStyle w:val="FirstParagraph"/>
      </w:pPr>
      <w:r>
        <w:t xml:space="preserve">This Undergraduate Thesis employs a qualitative research approach, drawing on academic papers from SPbPU’s archives, industry reports from Rosneft and LUKOIL, and interviews with engineers working in Saint Petersburg. Data analysis focuses on trends in oil extraction efficiency and the adoption of green technologies.</w:t>
      </w:r>
    </w:p>
    <w:bookmarkEnd w:id="27"/>
    <w:bookmarkStart w:id="30" w:name="case-studies"/>
    <w:p>
      <w:pPr>
        <w:pStyle w:val="Heading2"/>
      </w:pPr>
      <w:r>
        <w:t xml:space="preserve">Case Studies</w:t>
      </w:r>
    </w:p>
    <w:bookmarkStart w:id="28" w:name="Xb7f056ba33e39139eb7e65aff2f78efb7370fd9"/>
    <w:p>
      <w:pPr>
        <w:pStyle w:val="Heading3"/>
      </w:pPr>
      <w:r>
        <w:t xml:space="preserve">Saint Petersburg’s Pipeline Infrastructure</w:t>
      </w:r>
    </w:p>
    <w:p>
      <w:pPr>
        <w:pStyle w:val="FirstParagraph"/>
      </w:pPr>
      <w:r>
        <w:t xml:space="preserve">The Northern Sea Route, a critical artery for Russian oil exports, relies on pipelines that traverse permafrost. Engineers at SPbPU have proposed using insulated conduits and thermal stabilization techniques to prevent pipeline failure. This study analyzes the cost-benefit ratio of such innovations.</w:t>
      </w:r>
    </w:p>
    <w:bookmarkEnd w:id="28"/>
    <w:bookmarkStart w:id="29" w:name="X89e7e56c2c309289c141ccd573f5657d390e9a5"/>
    <w:p>
      <w:pPr>
        <w:pStyle w:val="Heading3"/>
      </w:pPr>
      <w:r>
        <w:t xml:space="preserve">Arctic Offshore Drilling in the Barents Sea</w:t>
      </w:r>
    </w:p>
    <w:p>
      <w:pPr>
        <w:pStyle w:val="FirstParagraph"/>
      </w:pPr>
      <w:r>
        <w:t xml:space="preserve">Saint Petersburg-based companies are leading Arctic drilling projects, where Petroleum Engineers face extreme cold and ice floes. The thesis examines how SPbPU’s research on ice-resistant platforms has been applied to operations near the Kola Peninsula.</w:t>
      </w:r>
    </w:p>
    <w:bookmarkEnd w:id="29"/>
    <w:bookmarkEnd w:id="30"/>
    <w:bookmarkStart w:id="31" w:name="future-directions"/>
    <w:p>
      <w:pPr>
        <w:pStyle w:val="Heading2"/>
      </w:pPr>
      <w:r>
        <w:t xml:space="preserve">Future Directions</w:t>
      </w:r>
    </w:p>
    <w:p>
      <w:pPr>
        <w:pStyle w:val="FirstParagraph"/>
      </w:pPr>
      <w:r>
        <w:t xml:space="preserve">As Russia aims to become a global leader in green energy, Petroleum Engineers in Saint Petersburg must adapt to emerging trends such as carbon capture and storage (CCS) and hydrogen fuel production. Collaboration between academia and industry will be vital to address these challenges.</w:t>
      </w:r>
    </w:p>
    <w:bookmarkEnd w:id="31"/>
    <w:bookmarkStart w:id="32" w:name="conclusion"/>
    <w:p>
      <w:pPr>
        <w:pStyle w:val="Heading2"/>
      </w:pPr>
      <w:r>
        <w:t xml:space="preserve">Conclusion</w:t>
      </w:r>
    </w:p>
    <w:p>
      <w:pPr>
        <w:pStyle w:val="FirstParagraph"/>
      </w:pPr>
      <w:r>
        <w:t xml:space="preserve">This Undergraduate Thesis demonstrates the indispensable role of a Petroleum Engineer in navigating the technical, environmental, and economic demands of Russia’s Saint Petersburg region. By leveraging innovation and interdisciplinary research, future engineers can ensure sustainable energy production while upholding global ecological standards.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in Russia Saint Petersburg</dc:title>
  <dc:creator/>
  <dc:language>en</dc:language>
  <cp:keywords/>
  <dcterms:created xsi:type="dcterms:W3CDTF">2026-07-24T05:50:00Z</dcterms:created>
  <dcterms:modified xsi:type="dcterms:W3CDTF">2026-07-24T05:50:00Z</dcterms:modified>
</cp:coreProperties>
</file>

<file path=docProps/custom.xml><?xml version="1.0" encoding="utf-8"?>
<Properties xmlns="http://schemas.openxmlformats.org/officeDocument/2006/custom-properties" xmlns:vt="http://schemas.openxmlformats.org/officeDocument/2006/docPropsVTypes"/>
</file>