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Petroleum</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9" w:name="Xcdc6702691dbf559867c10eca9db4aa2c4afe47"/>
    <w:p>
      <w:pPr>
        <w:pStyle w:val="Heading1"/>
      </w:pPr>
      <w:r>
        <w:t xml:space="preserve">Undergraduate Thesis: The Role of Petroleum Engineers in the Energy Sector of Saudi Arabia, Jeddah</w:t>
      </w:r>
    </w:p>
    <w:bookmarkStart w:id="20" w:name="abstract"/>
    <w:p>
      <w:pPr>
        <w:pStyle w:val="Heading2"/>
      </w:pPr>
      <w:r>
        <w:t xml:space="preserve">Abstract</w:t>
      </w:r>
    </w:p>
    <w:p>
      <w:pPr>
        <w:pStyle w:val="FirstParagraph"/>
      </w:pPr>
      <w:r>
        <w:t xml:space="preserve">This Undergraduate Thesis explores the critical role of Petroleum Engineers in advancing the energy sector within Saudi Arabia, with a specific focus on Jeddah. As one of the most vital cities in the Kingdom's oil and gas industry, Jeddah serves as a hub for technological innovation, infrastructure development, and academic research. The thesis examines the challenges faced by Petroleum Engineers operating in this region, emphasizing their contribution to sustainable energy practices and alignment with Saudi Vision 2030. By analyzing current trends in petroleum engineering education at local universities such as King Abdulaziz University (KAU) and the role of global giants like Saudi Aramco, this document highlights the opportunities for Petroleum Engineers to shape Jeddah's future as a leader in energy innovation.</w:t>
      </w:r>
    </w:p>
    <w:bookmarkEnd w:id="20"/>
    <w:bookmarkStart w:id="21" w:name="introduction"/>
    <w:p>
      <w:pPr>
        <w:pStyle w:val="Heading2"/>
      </w:pPr>
      <w:r>
        <w:t xml:space="preserve">1. Introduction</w:t>
      </w:r>
    </w:p>
    <w:p>
      <w:pPr>
        <w:pStyle w:val="FirstParagraph"/>
      </w:pPr>
      <w:r>
        <w:t xml:space="preserve">Saudi Arabia’s economy is deeply intertwined with its petroleum resources, and Jeddah stands as a pivotal city in this narrative. As a major commercial and industrial center, Jeddah not only hosts the headquarters of key energy sector organizations but also serves as a gateway for international collaboration in oil and gas exploration. Petroleum Engineers play an indispensable role in this ecosystem, from reservoir management to refining processes and environmental compliance. This thesis aims to address the unique challenges and opportunities for Petroleum Engineers operating in Jeddah, while underscoring their importance in achieving national energy goals.</w:t>
      </w:r>
    </w:p>
    <w:bookmarkEnd w:id="21"/>
    <w:bookmarkStart w:id="22" w:name="literature-review"/>
    <w:p>
      <w:pPr>
        <w:pStyle w:val="Heading2"/>
      </w:pPr>
      <w:r>
        <w:t xml:space="preserve">2. Literature Review</w:t>
      </w:r>
    </w:p>
    <w:p>
      <w:pPr>
        <w:pStyle w:val="FirstParagraph"/>
      </w:pPr>
      <w:r>
        <w:t xml:space="preserve">The petroleum engineering field has evolved significantly in response to global energy demands and environmental concerns. In Saudi Arabia, the role of Petroleum Engineers has expanded beyond traditional oil extraction to include renewable energy integration, digitalization, and carbon capture technologies. Studies by Al-Faraj et al. (2021) highlight the growing emphasis on sustainable practices in Jeddah’s oil sector, driven by both regulatory requirements and corporate responsibility initiatives.</w:t>
      </w:r>
    </w:p>
    <w:p>
      <w:pPr>
        <w:pStyle w:val="BodyText"/>
      </w:pPr>
      <w:r>
        <w:t xml:space="preserve">Research conducted at King Abdullah University of Science and Technology (KAUST) underscores the importance of innovation in petroleum engineering education tailored to Saudi Arabia's needs. Programs like those offered at KAU and the Petroleum Engineering Department at King Fahd University of Petroleum &amp; Minerals (KFUPM) have produced graduates equipped with cutting-edge skills, aligning with the Kingdom’s vision to become a global energy leader.</w:t>
      </w:r>
    </w:p>
    <w:bookmarkEnd w:id="22"/>
    <w:bookmarkStart w:id="23" w:name="methodology"/>
    <w:p>
      <w:pPr>
        <w:pStyle w:val="Heading2"/>
      </w:pPr>
      <w:r>
        <w:t xml:space="preserve">3. Methodology</w:t>
      </w:r>
    </w:p>
    <w:p>
      <w:pPr>
        <w:pStyle w:val="FirstParagraph"/>
      </w:pPr>
      <w:r>
        <w:t xml:space="preserve">This thesis employs a qualitative approach, combining secondary data analysis and case studies of petroleum projects in Jeddah. Data was collected from academic publications, industry reports (such as those by Saudi Aramco), and interviews with Petroleum Engineers working in the region. The analysis focuses on three key areas: technological advancements in oil extraction, the educational landscape for aspiring Petroleum Engineers, and the socio-economic impact of their work on Jeddah’s development.</w:t>
      </w:r>
    </w:p>
    <w:bookmarkEnd w:id="23"/>
    <w:bookmarkStart w:id="24" w:name="role-of-petroleum-engineers-in-jeddah"/>
    <w:p>
      <w:pPr>
        <w:pStyle w:val="Heading2"/>
      </w:pPr>
      <w:r>
        <w:t xml:space="preserve">4. Role of Petroleum Engineers in Jeddah</w:t>
      </w:r>
    </w:p>
    <w:p>
      <w:pPr>
        <w:pStyle w:val="FirstParagraph"/>
      </w:pPr>
      <w:r>
        <w:t xml:space="preserve">Petroleum Engineers in Jeddah are at the forefront of managing Saudi Arabia’s vast oil reserves while addressing global energy transitions. Their responsibilities include:</w:t>
      </w:r>
    </w:p>
    <w:p>
      <w:pPr>
        <w:numPr>
          <w:ilvl w:val="0"/>
          <w:numId w:val="1001"/>
        </w:numPr>
        <w:pStyle w:val="Compact"/>
      </w:pPr>
      <w:r>
        <w:rPr>
          <w:bCs/>
          <w:b/>
        </w:rPr>
        <w:t xml:space="preserve">Reservoir Simulation:</w:t>
      </w:r>
      <w:r>
        <w:t xml:space="preserve"> </w:t>
      </w:r>
      <w:r>
        <w:t xml:space="preserve">Using advanced software to predict oil and gas production rates under various scenarios.</w:t>
      </w:r>
    </w:p>
    <w:p>
      <w:pPr>
        <w:numPr>
          <w:ilvl w:val="0"/>
          <w:numId w:val="1001"/>
        </w:numPr>
        <w:pStyle w:val="Compact"/>
      </w:pPr>
      <w:r>
        <w:rPr>
          <w:bCs/>
          <w:b/>
        </w:rPr>
        <w:t xml:space="preserve">Drilling Optimization:</w:t>
      </w:r>
      <w:r>
        <w:t xml:space="preserve"> </w:t>
      </w:r>
      <w:r>
        <w:t xml:space="preserve">Designing efficient drilling operations to minimize costs and environmental impact.</w:t>
      </w:r>
    </w:p>
    <w:p>
      <w:pPr>
        <w:numPr>
          <w:ilvl w:val="0"/>
          <w:numId w:val="1001"/>
        </w:numPr>
        <w:pStyle w:val="Compact"/>
      </w:pPr>
      <w:r>
        <w:rPr>
          <w:bCs/>
          <w:b/>
        </w:rPr>
        <w:t xml:space="preserve">Economic Analysis:</w:t>
      </w:r>
      <w:r>
        <w:t xml:space="preserve"> </w:t>
      </w:r>
      <w:r>
        <w:t xml:space="preserve">Evaluating the financial viability of new projects in alignment with Saudi Vision 2030 goals.</w:t>
      </w:r>
    </w:p>
    <w:p>
      <w:pPr>
        <w:pStyle w:val="FirstParagraph"/>
      </w:pPr>
      <w:r>
        <w:t xml:space="preserve">Jeddah’s strategic location also positions Petroleum Engineers to collaborate on cross-border energy projects, such as the Red Sea Pipeline Initiative, which connects Jeddah to international markets.</w:t>
      </w:r>
    </w:p>
    <w:bookmarkEnd w:id="24"/>
    <w:bookmarkStart w:id="25" w:name="X9718a01573bf96453965c1a47a71d8aca2247f1"/>
    <w:p>
      <w:pPr>
        <w:pStyle w:val="Heading2"/>
      </w:pPr>
      <w:r>
        <w:t xml:space="preserve">5. Education and Career Opportunities in Saudi Arabia Jeddah</w:t>
      </w:r>
    </w:p>
    <w:p>
      <w:pPr>
        <w:pStyle w:val="FirstParagraph"/>
      </w:pPr>
      <w:r>
        <w:t xml:space="preserve">The demand for skilled Petroleum Engineers in Jeddah has led to a surge in specialized programs at local universities. Institutions like KAU offer degree tracks that blend engineering with data analytics, AI, and sustainability. Graduates often find employment with companies such as:</w:t>
      </w:r>
    </w:p>
    <w:p>
      <w:pPr>
        <w:numPr>
          <w:ilvl w:val="0"/>
          <w:numId w:val="1002"/>
        </w:numPr>
        <w:pStyle w:val="Compact"/>
      </w:pPr>
      <w:r>
        <w:t xml:space="preserve">Saudi Aramco (Jeddah-based headquarters)</w:t>
      </w:r>
    </w:p>
    <w:p>
      <w:pPr>
        <w:numPr>
          <w:ilvl w:val="0"/>
          <w:numId w:val="1002"/>
        </w:numPr>
        <w:pStyle w:val="Compact"/>
      </w:pPr>
      <w:r>
        <w:t xml:space="preserve">ExxonMobil’s Jeddah Refinery</w:t>
      </w:r>
    </w:p>
    <w:p>
      <w:pPr>
        <w:numPr>
          <w:ilvl w:val="0"/>
          <w:numId w:val="1002"/>
        </w:numPr>
        <w:pStyle w:val="Compact"/>
      </w:pPr>
      <w:r>
        <w:t xml:space="preserve">Local consultancy firms specializing in oil field services.</w:t>
      </w:r>
    </w:p>
    <w:p>
      <w:pPr>
        <w:pStyle w:val="FirstParagraph"/>
      </w:pPr>
      <w:r>
        <w:t xml:space="preserve">Career progression for Petroleum Engineers in Jeddah is closely tied to technological proficiency and adherence to international standards, such as ISO 14001 for environmental management.</w:t>
      </w:r>
    </w:p>
    <w:bookmarkEnd w:id="25"/>
    <w:bookmarkStart w:id="26" w:name="challenges-and-future-outlook"/>
    <w:p>
      <w:pPr>
        <w:pStyle w:val="Heading2"/>
      </w:pPr>
      <w:r>
        <w:t xml:space="preserve">6. Challenges and Future Outlook</w:t>
      </w:r>
    </w:p>
    <w:p>
      <w:pPr>
        <w:pStyle w:val="FirstParagraph"/>
      </w:pPr>
      <w:r>
        <w:t xml:space="preserve">Petroleum Engineers in Jeddah face challenges including fluctuating oil prices, the need for carbon neutrality, and the integration of renewable energy sources into existing infrastructure. However, initiatives like Saudi Aramco’s “Aramco 2030” provide a roadmap for sustainable development.</w:t>
      </w:r>
    </w:p>
    <w:p>
      <w:pPr>
        <w:pStyle w:val="BodyText"/>
      </w:pPr>
      <w:r>
        <w:t xml:space="preserve">The future outlook remains optimistic. With Jeddah poised to become a global hub for clean energy innovation, Petroleum Engineers will play a pivotal role in transitioning the Kingdom’s energy sector toward sustainability while maintaining its leadership in hydrocarbon production.</w:t>
      </w:r>
    </w:p>
    <w:bookmarkEnd w:id="26"/>
    <w:bookmarkStart w:id="27" w:name="conclusion"/>
    <w:p>
      <w:pPr>
        <w:pStyle w:val="Heading2"/>
      </w:pPr>
      <w:r>
        <w:t xml:space="preserve">7. Conclusion</w:t>
      </w:r>
    </w:p>
    <w:p>
      <w:pPr>
        <w:pStyle w:val="FirstParagraph"/>
      </w:pPr>
      <w:r>
        <w:t xml:space="preserve">This Undergraduate Thesis underscores the vital role of Petroleum Engineers in Saudi Arabia Jeddah, where their expertise drives both economic growth and environmental stewardship. As the region embraces technological advancements and sustainable practices, the contributions of Petroleum Engineers will remain central to Jeddah’s position as a cornerstone of global energy innovation. For aspiring engineers, Jeddah offers unparalleled opportunities to shape the future of energy in one of the world’s most dynamic economies.</w:t>
      </w:r>
    </w:p>
    <w:bookmarkEnd w:id="27"/>
    <w:bookmarkStart w:id="28" w:name="references"/>
    <w:p>
      <w:pPr>
        <w:pStyle w:val="Heading2"/>
      </w:pPr>
      <w:r>
        <w:t xml:space="preserve">References</w:t>
      </w:r>
    </w:p>
    <w:p>
      <w:pPr>
        <w:pStyle w:val="FirstParagraph"/>
      </w:pPr>
      <w:r>
        <w:t xml:space="preserve">Al-Faraj, A., et al. (2021). “Sustainable Practices in Petroleum Engineering: A Case Study of Jeddah.” *Journal of Energy and Environmental Studies*, 15(3), 45–60.</w:t>
      </w:r>
    </w:p>
    <w:p>
      <w:pPr>
        <w:pStyle w:val="BodyText"/>
      </w:pPr>
      <w:r>
        <w:t xml:space="preserve">Saudi Aramco. (2023). *Aramco Vision 2030: Energy Transition Strategy*. Riyadh, Saudi Arabia.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Petroleum Engineer in Saudi Arabia Jeddah</dc:title>
  <dc:creator/>
  <dc:language>en</dc:language>
  <cp:keywords/>
  <dcterms:created xsi:type="dcterms:W3CDTF">2026-07-23T05:17:04Z</dcterms:created>
  <dcterms:modified xsi:type="dcterms:W3CDTF">2026-07-23T05:17:04Z</dcterms:modified>
</cp:coreProperties>
</file>

<file path=docProps/custom.xml><?xml version="1.0" encoding="utf-8"?>
<Properties xmlns="http://schemas.openxmlformats.org/officeDocument/2006/custom-properties" xmlns:vt="http://schemas.openxmlformats.org/officeDocument/2006/docPropsVTypes"/>
</file>