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18ae3a68e4bf59a26b880029958bc33576ad77f"/>
    <w:p>
      <w:pPr>
        <w:pStyle w:val="Heading1"/>
      </w:pPr>
      <w:r>
        <w:t xml:space="preserve">Undergraduate Thesis: The Role of Petroleum Engineers in Shaping the Energy Landscape of South Korea, Seoul</w:t>
      </w:r>
    </w:p>
    <w:p>
      <w:pPr>
        <w:pStyle w:val="FirstParagraph"/>
      </w:pPr>
      <w:r>
        <w:t xml:space="preserve">This Undergraduate Thesis explores the critical contributions of Petroleum Engineers in South Korea, with a specific focus on the city of Seoul. As a global leader in technological innovation and energy policy, South Korea faces unique challenges and opportunities in its petroleum sector. This study examines how Petroleum Engineers are addressing these dynamics through technical expertise, environmental stewardship, and alignment with national energy goals.</w:t>
      </w:r>
    </w:p>
    <w:bookmarkStart w:id="20" w:name="introduction"/>
    <w:p>
      <w:pPr>
        <w:pStyle w:val="Heading2"/>
      </w:pPr>
      <w:r>
        <w:t xml:space="preserve">Introduction</w:t>
      </w:r>
    </w:p>
    <w:p>
      <w:pPr>
        <w:pStyle w:val="FirstParagraph"/>
      </w:pPr>
      <w:r>
        <w:t xml:space="preserve">The role of a Petroleum Engineer is pivotal in the exploration, extraction, refining, and distribution of hydrocarbon resources. In South Korea—a country with limited domestic oil reserves but significant demand for energy—Petroleum Engineers play a crucial role in securing stable energy supplies while adhering to stringent environmental regulations. Seoul, as the capital and economic hub of South Korea, serves as a strategic center for policy-making, research, and industry collaboration. This thesis investigates how Petroleum Engineers in Seoul are adapting to the nation’s evolving energy needs through innovation, sustainability practices, and cross-sector partnerships.</w:t>
      </w:r>
    </w:p>
    <w:bookmarkEnd w:id="20"/>
    <w:bookmarkStart w:id="21" w:name="X7295d06cff871c7e4b6d5e7b27b2e005696d188"/>
    <w:p>
      <w:pPr>
        <w:pStyle w:val="Heading2"/>
      </w:pPr>
      <w:r>
        <w:t xml:space="preserve">Background of the Petroleum Industry in South Korea</w:t>
      </w:r>
    </w:p>
    <w:p>
      <w:pPr>
        <w:pStyle w:val="FirstParagraph"/>
      </w:pPr>
      <w:r>
        <w:t xml:space="preserve">South Korea’s petroleum sector is dominated by state-owned enterprises like Korea National Oil Corporation (KNOC) and private companies such as SK Energy and S-Oil. The country relies heavily on imported crude oil, with over 90% of its energy needs sourced externally. Seoul’s proximity to major ports like Busan and Incheon facilitates the importation of crude oil, while its advanced infrastructure supports refining and petrochemical industries.</w:t>
      </w:r>
    </w:p>
    <w:p>
      <w:pPr>
        <w:pStyle w:val="BodyText"/>
      </w:pPr>
      <w:r>
        <w:t xml:space="preserve">Petroleum Engineers in Seoul are tasked with optimizing these processes through cutting-edge technologies such as enhanced oil recovery (EOR), digital twins for reservoir simulation, and AI-driven predictive maintenance. For example, KNOC has implemented smart drilling technologies to improve efficiency in offshore platforms near the East China Sea, a region critical to South Korea’s energy security.</w:t>
      </w:r>
    </w:p>
    <w:bookmarkEnd w:id="21"/>
    <w:bookmarkStart w:id="22" w:name="Xdb5c5c1a8efeb64cb4e7c348520768b34d2b3ad"/>
    <w:p>
      <w:pPr>
        <w:pStyle w:val="Heading2"/>
      </w:pPr>
      <w:r>
        <w:t xml:space="preserve">Challenges and Opportunities for Petroleum Engineers in Seoul</w:t>
      </w:r>
    </w:p>
    <w:p>
      <w:pPr>
        <w:pStyle w:val="FirstParagraph"/>
      </w:pPr>
      <w:r>
        <w:t xml:space="preserve">The petroleum industry in South Korea faces several challenges, including declining domestic oil production, rising carbon emissions, and geopolitical tensions affecting import stability. Petroleum Engineers must navigate these issues while aligning with the government’s Green New Deal policy, which aims to transition the nation toward renewable energy by 2050.</w:t>
      </w:r>
    </w:p>
    <w:p>
      <w:pPr>
        <w:numPr>
          <w:ilvl w:val="0"/>
          <w:numId w:val="1001"/>
        </w:numPr>
        <w:pStyle w:val="Compact"/>
      </w:pPr>
      <w:r>
        <w:rPr>
          <w:bCs/>
          <w:b/>
        </w:rPr>
        <w:t xml:space="preserve">Environmental Sustainability:</w:t>
      </w:r>
      <w:r>
        <w:t xml:space="preserve"> </w:t>
      </w:r>
      <w:r>
        <w:t xml:space="preserve">Petroleum Engineers in Seoul are developing carbon capture and storage (CCS) technologies and exploring ways to reduce methane emissions from refineries.</w:t>
      </w:r>
    </w:p>
    <w:p>
      <w:pPr>
        <w:numPr>
          <w:ilvl w:val="0"/>
          <w:numId w:val="1001"/>
        </w:numPr>
        <w:pStyle w:val="Compact"/>
      </w:pPr>
      <w:r>
        <w:rPr>
          <w:bCs/>
          <w:b/>
        </w:rPr>
        <w:t xml:space="preserve">Economic Pressures:</w:t>
      </w:r>
      <w:r>
        <w:t xml:space="preserve"> </w:t>
      </w:r>
      <w:r>
        <w:t xml:space="preserve">High operational costs and competition with global markets require engineers to innovate in cost-effective production methods, such as hybrid drilling techniques.</w:t>
      </w:r>
    </w:p>
    <w:p>
      <w:pPr>
        <w:numPr>
          <w:ilvl w:val="0"/>
          <w:numId w:val="1001"/>
        </w:numPr>
        <w:pStyle w:val="Compact"/>
      </w:pPr>
      <w:r>
        <w:rPr>
          <w:bCs/>
          <w:b/>
        </w:rPr>
        <w:t xml:space="preserve">Technological Advancements:</w:t>
      </w:r>
      <w:r>
        <w:t xml:space="preserve"> </w:t>
      </w:r>
      <w:r>
        <w:t xml:space="preserve">Seoul-based research institutions like the Korea Advanced Institute of Science and Technology (KAIST) are collaborating with industry leaders to create next-generation petroleum engineering solutions.</w:t>
      </w:r>
    </w:p>
    <w:bookmarkEnd w:id="22"/>
    <w:bookmarkStart w:id="23" w:name="Xae4b00528e46223f95b07cbc029c8b18a4e3538"/>
    <w:p>
      <w:pPr>
        <w:pStyle w:val="Heading2"/>
      </w:pPr>
      <w:r>
        <w:t xml:space="preserve">Cases Studies: Petroleum Engineering Projects in Seoul</w:t>
      </w:r>
    </w:p>
    <w:p>
      <w:pPr>
        <w:pStyle w:val="FirstParagraph"/>
      </w:pPr>
      <w:r>
        <w:rPr>
          <w:bCs/>
          <w:b/>
        </w:rPr>
        <w:t xml:space="preserve">1. The Seoul Gas Storage Center Project:</w:t>
      </w:r>
      <w:r>
        <w:t xml:space="preserve"> </w:t>
      </w:r>
      <w:r>
        <w:t xml:space="preserve">This facility, managed by the Korea Gas Corporation, relies on Petroleum Engineers to ensure safe and efficient natural gas storage. Engineers use advanced monitoring systems to detect leaks and prevent accidents in high-density urban areas like Seoul.</w:t>
      </w:r>
    </w:p>
    <w:p>
      <w:pPr>
        <w:pStyle w:val="BodyText"/>
      </w:pPr>
      <w:r>
        <w:rPr>
          <w:bCs/>
          <w:b/>
        </w:rPr>
        <w:t xml:space="preserve">2. Offshore Exploration in the East China Sea:</w:t>
      </w:r>
      <w:r>
        <w:t xml:space="preserve"> </w:t>
      </w:r>
      <w:r>
        <w:t xml:space="preserve">South Korea has intensified offshore drilling operations near Japan and China, requiring Petroleum Engineers to address complex geological conditions and geopolitical risks. Seoul-based teams are leading seismic surveys and subsea pipeline design to support these efforts.</w:t>
      </w:r>
    </w:p>
    <w:bookmarkEnd w:id="23"/>
    <w:bookmarkStart w:id="24" w:name="X62e6b28dce720bdfb6fd034c392a3349f96374a"/>
    <w:p>
      <w:pPr>
        <w:pStyle w:val="Heading2"/>
      </w:pPr>
      <w:r>
        <w:t xml:space="preserve">The Academic Framework for Petroleum Engineering in Seoul</w:t>
      </w:r>
    </w:p>
    <w:p>
      <w:pPr>
        <w:pStyle w:val="FirstParagraph"/>
      </w:pPr>
      <w:r>
        <w:t xml:space="preserve">Undergraduate programs at universities such as Seoul National University (SNU) and Korea University provide rigorous training in petroleum engineering, emphasizing both technical skills and global perspectives. Courses include geomechanics, reservoir engineering, and energy policy, preparing students to work in a rapidly changing industry.</w:t>
      </w:r>
    </w:p>
    <w:p>
      <w:pPr>
        <w:pStyle w:val="BodyText"/>
      </w:pPr>
      <w:r>
        <w:t xml:space="preserve">The thesis highlights how academic institutions in Seoul are integrating real-world projects with classroom learning. For instance, SNU’s Petroleum Engineering Department partners with KNOC on research initiatives focused on hydrogen fuel technology—a key component of South Korea’s decarbonization strategy.</w:t>
      </w:r>
    </w:p>
    <w:bookmarkEnd w:id="24"/>
    <w:bookmarkStart w:id="25" w:name="Xe3af7169a4d3841af27d36d99bd7da760792b4e"/>
    <w:p>
      <w:pPr>
        <w:pStyle w:val="Heading2"/>
      </w:pPr>
      <w:r>
        <w:t xml:space="preserve">Future Directions for Petroleum Engineers in Seoul</w:t>
      </w:r>
    </w:p>
    <w:p>
      <w:pPr>
        <w:pStyle w:val="FirstParagraph"/>
      </w:pPr>
      <w:r>
        <w:t xml:space="preserve">As South Korea transitions toward a low-carbon economy, Petroleum Engineers must adapt by expanding their expertise into renewable energy integration. For example, engineers are now designing hybrid systems that combine traditional oil refining with biofuel production or hydrogen storage. Additionally, the role of data science and machine learning in optimizing energy networks is gaining prominence in Seoul’s engineering community.</w:t>
      </w:r>
    </w:p>
    <w:p>
      <w:pPr>
        <w:pStyle w:val="BodyText"/>
      </w:pPr>
      <w:r>
        <w:t xml:space="preserve">The city of Seoul is also positioning itself as a hub for green technology, offering incentives for startups focused on sustainable energy solutions. Petroleum Engineers who embrace interdisciplinary collaboration—such as with AI specialists or environmental scientists—will be well-equipped to lead this transformation.</w:t>
      </w:r>
    </w:p>
    <w:bookmarkEnd w:id="25"/>
    <w:bookmarkStart w:id="26" w:name="conclusion"/>
    <w:p>
      <w:pPr>
        <w:pStyle w:val="Heading2"/>
      </w:pPr>
      <w:r>
        <w:t xml:space="preserve">Conclusion</w:t>
      </w:r>
    </w:p>
    <w:p>
      <w:pPr>
        <w:pStyle w:val="FirstParagraph"/>
      </w:pPr>
      <w:r>
        <w:t xml:space="preserve">This Undergraduate Thesis underscores the vital role of Petroleum Engineers in South Korea’s energy sector, particularly within Seoul. As a city at the intersection of innovation and policy, Seoul provides a unique environment for engineers to address both local and global challenges. By leveraging advanced technologies, fostering sustainability practices, and engaging in cross-sector partnerships, Petroleum Engineers can ensure that South Korea remains resilient in its pursuit of energy security while contributing to worldwide climate goals.</w:t>
      </w:r>
    </w:p>
    <w:p>
      <w:pPr>
        <w:pStyle w:val="BodyText"/>
      </w:pPr>
      <w:r>
        <w:t xml:space="preserve">In conclusion, the petroleum engineering discipline is evolving rapidly, and professionals in Seoul must remain agile to meet the demands of a dynamic industry. This thesis serves as a foundation for future research and practical applications that align with South Korea’s vision for a sustainable energy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South Korea Seoul</dc:title>
  <dc:creator/>
  <dc:language>en</dc:language>
  <cp:keywords/>
  <dcterms:created xsi:type="dcterms:W3CDTF">2026-07-23T08:44:46Z</dcterms:created>
  <dcterms:modified xsi:type="dcterms:W3CDTF">2026-07-23T08:44:46Z</dcterms:modified>
</cp:coreProperties>
</file>

<file path=docProps/custom.xml><?xml version="1.0" encoding="utf-8"?>
<Properties xmlns="http://schemas.openxmlformats.org/officeDocument/2006/custom-properties" xmlns:vt="http://schemas.openxmlformats.org/officeDocument/2006/docPropsVTypes"/>
</file>