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8a57f3a741527490a64c2cf926cba95846240a0"/>
    <w:p>
      <w:pPr>
        <w:pStyle w:val="Heading1"/>
      </w:pPr>
      <w:r>
        <w:t xml:space="preserve">Undergraduate Thesis: The Role of Petroleum Engineers in Oil and Gas Development in Uganda Kampala</w:t>
      </w:r>
    </w:p>
    <w:bookmarkStart w:id="20" w:name="abstract"/>
    <w:p>
      <w:pPr>
        <w:pStyle w:val="Heading2"/>
      </w:pPr>
      <w:r>
        <w:t xml:space="preserve">Abstract</w:t>
      </w:r>
    </w:p>
    <w:p>
      <w:pPr>
        <w:pStyle w:val="FirstParagraph"/>
      </w:pPr>
      <w:r>
        <w:t xml:space="preserve">This Undergraduate Thesis explores the significance of Petroleum Engineer roles within the oil and gas sector of Uganda, with a focus on the capital city, Kampala. As Uganda emerges as a key player in East Africa’s energy landscape, particularly through discoveries in the Lake Albert Basin, this study highlights how Petroleum Engineers can address technical challenges while aligning with local socio-economic needs. Through a combination of case studies, industry analysis, and academic research frameworks, this document emphasizes the interdisciplinary responsibilities of Petroleum Engineers in Uganda Kampala. The findings underscore the necessity of integrating sustainable practices and community engagement into oil exploration projects to ensure long-term energy security and environmental stewardship.</w:t>
      </w:r>
    </w:p>
    <w:bookmarkEnd w:id="20"/>
    <w:bookmarkStart w:id="21" w:name="introduction"/>
    <w:p>
      <w:pPr>
        <w:pStyle w:val="Heading2"/>
      </w:pPr>
      <w:r>
        <w:t xml:space="preserve">Introduction</w:t>
      </w:r>
    </w:p>
    <w:p>
      <w:pPr>
        <w:pStyle w:val="FirstParagraph"/>
      </w:pPr>
      <w:r>
        <w:t xml:space="preserve">The discovery of significant oil reserves in Uganda, particularly in the Lake Albert Basin near Kampala, has positioned the country as a potential energy hub in East Africa. However, the successful exploitation of these resources hinges on the expertise of Petroleum Engineers who specialize in drilling, reservoir management, and production optimization. This thesis investigates how Petroleum Engineers operating from Kampala—a city that serves as Uganda’s political and educational epicenter—can leverage their technical knowledge to overcome challenges such as geological complexity, infrastructure limitations, and environmental concerns. By analyzing existing projects and academic programs at institutions like Makerere University in Kampala, this study aims to provide actionable insights for aspiring Petroleum Engineers in Uganda.</w:t>
      </w:r>
    </w:p>
    <w:bookmarkEnd w:id="21"/>
    <w:bookmarkStart w:id="22" w:name="X63a32925b3e0f7d81c89258484cecf80807b06b"/>
    <w:p>
      <w:pPr>
        <w:pStyle w:val="Heading2"/>
      </w:pPr>
      <w:r>
        <w:t xml:space="preserve">Geological Context of Oil Exploration in Uganda</w:t>
      </w:r>
    </w:p>
    <w:p>
      <w:pPr>
        <w:pStyle w:val="FirstParagraph"/>
      </w:pPr>
      <w:r>
        <w:t xml:space="preserve">The Lake Albert Basin, located on the border of Uganda and the Democratic Republic of Congo (DRC), is a primary target for oil exploration. The region’s sedimentary formations, including the Mesozoic-age Murchison Falls Group and Cretaceous-age Nubian Sandstone, are rich in hydrocarbon potential. Petroleum Engineers in Kampala play a pivotal role in evaluating these formations through seismic surveys and well logging to determine viable drilling sites. However, challenges such as overpressure zones and faulting require advanced reservoir simulation techniques that are often taught at Ugandan universities.</w:t>
      </w:r>
    </w:p>
    <w:bookmarkEnd w:id="22"/>
    <w:bookmarkStart w:id="23" w:name="X766caf137ba1f740d4fe9c204b777594bfa0726"/>
    <w:p>
      <w:pPr>
        <w:pStyle w:val="Heading2"/>
      </w:pPr>
      <w:r>
        <w:t xml:space="preserve">Challenges Faced by Petroleum Engineers in Uganda</w:t>
      </w:r>
    </w:p>
    <w:p>
      <w:pPr>
        <w:pStyle w:val="FirstParagraph"/>
      </w:pPr>
      <w:r>
        <w:t xml:space="preserve">Petroleum Engineers in Uganda Kampala face multifaceted obstacles, including limited access to cutting-edge technology, a shortage of local expertise, and the need to balance economic growth with environmental protection. For instance, the 2014 discovery of oil near Hoima required significant investment in infrastructure like pipelines and processing facilities. Petroleum Engineers must also navigate regulatory frameworks set by the Ugandan government to ensure compliance with international safety standards. Furthermore, public perception of oil drilling as a potential threat to local ecosystems necessitates community engagement strategies that are often overlooked in traditional engineering curricula.</w:t>
      </w:r>
    </w:p>
    <w:bookmarkEnd w:id="23"/>
    <w:bookmarkStart w:id="24" w:name="Xcd00f3488e62b28290afc8d4d967138c5edd509"/>
    <w:p>
      <w:pPr>
        <w:pStyle w:val="Heading2"/>
      </w:pPr>
      <w:r>
        <w:t xml:space="preserve">Technological Innovations for Sustainable Oil Extraction</w:t>
      </w:r>
    </w:p>
    <w:p>
      <w:pPr>
        <w:pStyle w:val="FirstParagraph"/>
      </w:pPr>
      <w:r>
        <w:t xml:space="preserve">To address these challenges, Petroleum Engineers in Uganda Kampala are increasingly adopting technologies such as horizontal drilling and hydraulic fracturing. These methods improve recovery rates from complex reservoirs while minimizing surface disruption. Additionally, the integration of digital twins and AI-driven analytics allows engineers to monitor production in real time and predict maintenance needs. Universities like Makerere University have begun incorporating these tools into their Petroleum Engineering programs, ensuring graduates are equipped to meet industry demands.</w:t>
      </w:r>
    </w:p>
    <w:bookmarkEnd w:id="24"/>
    <w:bookmarkStart w:id="25" w:name="environmental-and-social-responsibility"/>
    <w:p>
      <w:pPr>
        <w:pStyle w:val="Heading2"/>
      </w:pPr>
      <w:r>
        <w:t xml:space="preserve">Environmental and Social Responsibility</w:t>
      </w:r>
    </w:p>
    <w:p>
      <w:pPr>
        <w:pStyle w:val="FirstParagraph"/>
      </w:pPr>
      <w:r>
        <w:t xml:space="preserve">Petroleum Engineers in Uganda Kampala must prioritize sustainability to mitigate the environmental impact of oil extraction. This includes implementing waste management systems for drilling fluids and rehabilitating land post-extraction. Socially, engineers are encouraged to collaborate with local communities through initiatives like job creation and skill training programs. For example, Tullow Oil’s operations in the Lake Albert Basin have partnered with Kampala-based NGOs to promote environmental education among youth.</w:t>
      </w:r>
    </w:p>
    <w:bookmarkEnd w:id="25"/>
    <w:bookmarkStart w:id="26" w:name="Xe51f6d2e0feb72dbb709c325ade0f219cfe6c0d"/>
    <w:p>
      <w:pPr>
        <w:pStyle w:val="Heading2"/>
      </w:pPr>
      <w:r>
        <w:t xml:space="preserve">Case Study: The Role of Petroleum Engineers in Uganda’s First Oil Refinery</w:t>
      </w:r>
    </w:p>
    <w:p>
      <w:pPr>
        <w:pStyle w:val="FirstParagraph"/>
      </w:pPr>
      <w:r>
        <w:t xml:space="preserve">Uganda’s first oil refinery, slated for construction near Jinja, highlights the critical role of Petroleum Engineers in refining and distribution. Engineers from Kampala-based institutions are involved in designing the refinery’s processing units to maximize efficiency while adhering to emissions standards. This project underscores how Petroleum Engineers must balance technical innovation with economic feasibility and public health considerations.</w:t>
      </w:r>
    </w:p>
    <w:bookmarkEnd w:id="26"/>
    <w:bookmarkStart w:id="27" w:name="Xcfabf506a07fc731b270b85932a50d4a0ad6cb5"/>
    <w:p>
      <w:pPr>
        <w:pStyle w:val="Heading2"/>
      </w:pPr>
      <w:r>
        <w:t xml:space="preserve">Recommendations for Academic and Industry Stakeholders</w:t>
      </w:r>
    </w:p>
    <w:p>
      <w:pPr>
        <w:pStyle w:val="FirstParagraph"/>
      </w:pPr>
      <w:r>
        <w:t xml:space="preserve">To strengthen Uganda’s petroleum sector, this thesis recommends the following:</w:t>
      </w:r>
    </w:p>
    <w:p>
      <w:pPr>
        <w:numPr>
          <w:ilvl w:val="0"/>
          <w:numId w:val="1001"/>
        </w:numPr>
        <w:pStyle w:val="Compact"/>
      </w:pPr>
      <w:r>
        <w:t xml:space="preserve">Universities in Kampala should expand their Petroleum Engineering curricula to include courses on sustainable drilling and renewable energy integration.</w:t>
      </w:r>
    </w:p>
    <w:p>
      <w:pPr>
        <w:numPr>
          <w:ilvl w:val="0"/>
          <w:numId w:val="1001"/>
        </w:numPr>
        <w:pStyle w:val="Compact"/>
      </w:pPr>
      <w:r>
        <w:t xml:space="preserve">Governments and private sector partners must invest in vocational training programs to upskill local engineers.</w:t>
      </w:r>
    </w:p>
    <w:p>
      <w:pPr>
        <w:numPr>
          <w:ilvl w:val="0"/>
          <w:numId w:val="1001"/>
        </w:numPr>
        <w:pStyle w:val="Compact"/>
      </w:pPr>
      <w:r>
        <w:t xml:space="preserve">Petroleum Engineers should collaborate with environmental scientists to develop region-specific mitigation strategies for oil projects.</w:t>
      </w:r>
    </w:p>
    <w:bookmarkEnd w:id="27"/>
    <w:bookmarkStart w:id="28" w:name="conclusion"/>
    <w:p>
      <w:pPr>
        <w:pStyle w:val="Heading2"/>
      </w:pPr>
      <w:r>
        <w:t xml:space="preserve">Conclusion</w:t>
      </w:r>
    </w:p>
    <w:p>
      <w:pPr>
        <w:pStyle w:val="FirstParagraph"/>
      </w:pPr>
      <w:r>
        <w:t xml:space="preserve">In conclusion, the role of Petroleum Engineers in Uganda Kampala is indispensable to the nation’s energy future. By addressing technical, environmental, and social challenges through innovation and interdisciplinary collaboration, these professionals can ensure that oil and gas development benefits both Uganda’s economy and its people. This Undergraduate Thesis serves as a call to action for aspiring Petroleum Engineers in Kampala to embrace their potential as architects of sustainable energy solutions in East Africa.</w:t>
      </w:r>
    </w:p>
    <w:bookmarkEnd w:id="28"/>
    <w:bookmarkStart w:id="29" w:name="references"/>
    <w:p>
      <w:pPr>
        <w:pStyle w:val="Heading2"/>
      </w:pPr>
      <w:r>
        <w:t xml:space="preserve">References</w:t>
      </w:r>
    </w:p>
    <w:p>
      <w:pPr>
        <w:pStyle w:val="FirstParagraph"/>
      </w:pPr>
      <w:r>
        <w:rPr>
          <w:iCs/>
          <w:i/>
        </w:rPr>
        <w:t xml:space="preserve">1. Tullow Oil. (2023). Lake Albert Basin Exploration Report.</w:t>
      </w:r>
      <w:r>
        <w:br/>
      </w:r>
      <w:r>
        <w:rPr>
          <w:iCs/>
          <w:i/>
        </w:rPr>
        <w:t xml:space="preserve">2. Makerere University School of Energy and Environment. (2024). Petroleum Engineering Curriculum Review.</w:t>
      </w:r>
      <w:r>
        <w:br/>
      </w:r>
      <w:r>
        <w:rPr>
          <w:iCs/>
          <w:i/>
        </w:rPr>
        <w:t xml:space="preserve">3. Ugandan Ministry of Energy and Mineral Development. (2019). National Oil and Gas Policy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Uganda Kampala</dc:title>
  <dc:creator/>
  <dc:language>en</dc:language>
  <cp:keywords/>
  <dcterms:created xsi:type="dcterms:W3CDTF">2026-07-20T21:24:19Z</dcterms:created>
  <dcterms:modified xsi:type="dcterms:W3CDTF">2026-07-20T21:24:19Z</dcterms:modified>
</cp:coreProperties>
</file>

<file path=docProps/custom.xml><?xml version="1.0" encoding="utf-8"?>
<Properties xmlns="http://schemas.openxmlformats.org/officeDocument/2006/custom-properties" xmlns:vt="http://schemas.openxmlformats.org/officeDocument/2006/docPropsVTypes"/>
</file>