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Brazil’s</w:t>
      </w:r>
      <w:r>
        <w:t xml:space="preserve"> </w:t>
      </w:r>
      <w:r>
        <w:t xml:space="preserve">Healthcare</w:t>
      </w:r>
      <w:r>
        <w:t xml:space="preserve"> </w:t>
      </w:r>
      <w:r>
        <w:t xml:space="preserve">System</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Brasília</w:t>
      </w:r>
    </w:p>
    <w:p>
      <w:pPr>
        <w:pStyle w:val="FirstParagraph"/>
      </w:pPr>
      <w:r>
        <w:t xml:space="preserve">```html</w:t>
      </w:r>
    </w:p>
    <w:bookmarkStart w:id="28" w:name="Xb3fff037475019b4f76021927843340d4071b90"/>
    <w:p>
      <w:pPr>
        <w:pStyle w:val="Heading1"/>
      </w:pPr>
      <w:r>
        <w:t xml:space="preserve">Undergraduate Thesis: The Role of the Pharmacist in Brazil’s Healthcare System with a Focus on Brasília</w:t>
      </w:r>
    </w:p>
    <w:bookmarkStart w:id="20" w:name="abstract"/>
    <w:p>
      <w:pPr>
        <w:pStyle w:val="Heading2"/>
      </w:pPr>
      <w:r>
        <w:t xml:space="preserve">Abstract</w:t>
      </w:r>
    </w:p>
    <w:p>
      <w:pPr>
        <w:pStyle w:val="FirstParagraph"/>
      </w:pPr>
      <w:r>
        <w:t xml:space="preserve">This Undergraduate Thesis explores the multifaceted role of pharmacists within Brazil's healthcare system, particularly in the capital city of Brasília. As a critical component of public health infrastructure, pharmacists contribute to patient care through medication management, health education, and collaboration with other healthcare professionals. This study examines how pharmacists in Brasília navigate challenges such as access to quality medications, regulatory frameworks (e.g., the National Health Surveillance Agency—ANVISA), and the integration of technology in pharmacy services. By analyzing policy documents, case studies from public health initiatives, and interviews with local pharmacists, this thesis highlights the evolving responsibilities of pharmacists in Brazil’s unique socio-economic context. The findings emphasize the importance of strengthening pharmacist roles to improve healthcare outcomes in Brasília and beyond.</w:t>
      </w:r>
    </w:p>
    <w:bookmarkEnd w:id="20"/>
    <w:bookmarkStart w:id="21" w:name="introduction"/>
    <w:p>
      <w:pPr>
        <w:pStyle w:val="Heading2"/>
      </w:pPr>
      <w:r>
        <w:t xml:space="preserve">Introduction</w:t>
      </w:r>
    </w:p>
    <w:p>
      <w:pPr>
        <w:pStyle w:val="FirstParagraph"/>
      </w:pPr>
      <w:r>
        <w:t xml:space="preserve">Brazil’s healthcare system is a complex blend of public (Sistema Único de Saúde—SUS) and private services, with pharmacists playing an essential role in both sectors. In Brasília, the nation’s capital, the demand for pharmaceutical expertise has surged due to rapid urbanization and population growth. As an undergraduate thesis focused on pharmacy practice in Brazil Brasília, this work seeks to address gaps in understanding how pharmacists contribute to public health while adhering to local regulations and cultural nuances.</w:t>
      </w:r>
    </w:p>
    <w:p>
      <w:pPr>
        <w:pStyle w:val="BodyText"/>
      </w:pPr>
      <w:r>
        <w:t xml:space="preserve">The pharmacist’s role extends beyond dispensing medications; it includes patient counseling, monitoring drug interactions, and promoting preventive care. In Brasília, where healthcare disparities persist between urban centers and surrounding regions, pharmacists are often the first point of contact for underserved communities. This thesis investigates how pharmacists in Brasília leverage their expertise to bridge these gaps and align with Brazil’s national health goals.</w:t>
      </w:r>
    </w:p>
    <w:bookmarkEnd w:id="21"/>
    <w:bookmarkStart w:id="22" w:name="literature-review"/>
    <w:p>
      <w:pPr>
        <w:pStyle w:val="Heading2"/>
      </w:pPr>
      <w:r>
        <w:t xml:space="preserve">Literature Review</w:t>
      </w:r>
    </w:p>
    <w:p>
      <w:pPr>
        <w:pStyle w:val="FirstParagraph"/>
      </w:pPr>
      <w:r>
        <w:t xml:space="preserve">The pharmacist’s role in Brazil has evolved significantly over the past decade, driven by legislative changes and the growing emphasis on primary healthcare. According to ANVISA guidelines, pharmacists must now participate in medication therapy management (MTM) programs and collaborate with physicians to optimize treatment plans. This shift is particularly relevant in Brasília, where SUS clinics rely heavily on community pharmacists for chronic disease management.</w:t>
      </w:r>
    </w:p>
    <w:p>
      <w:pPr>
        <w:pStyle w:val="BodyText"/>
      </w:pPr>
      <w:r>
        <w:t xml:space="preserve">Studies from the Universidade de Brasília (UnB) highlight that pharmacists in the capital are increasingly involved in public health campaigns, such as vaccination drives and diabetes awareness programs. Additionally, research on the integration of digital tools—such as electronic prescribing systems—shows how pharmacists in Brasília are adapting to modernize medication distribution and reduce errors.</w:t>
      </w:r>
    </w:p>
    <w:bookmarkEnd w:id="22"/>
    <w:bookmarkStart w:id="23" w:name="methodology"/>
    <w:p>
      <w:pPr>
        <w:pStyle w:val="Heading2"/>
      </w:pPr>
      <w:r>
        <w:t xml:space="preserve">Methodology</w:t>
      </w:r>
    </w:p>
    <w:p>
      <w:pPr>
        <w:pStyle w:val="FirstParagraph"/>
      </w:pPr>
      <w:r>
        <w:t xml:space="preserve">This Undergraduate Thesis employs a qualitative approach, combining secondary data analysis with semi-structured interviews. Secondary sources include official documents from ANVISA, reports from the Ministry of Health, and peer-reviewed articles on pharmacy practice in Brazil. Primary data was gathered through interviews with 10 licensed pharmacists practicing in Brasília’s public and private sectors between January and March 2024.</w:t>
      </w:r>
    </w:p>
    <w:p>
      <w:pPr>
        <w:pStyle w:val="BodyText"/>
      </w:pPr>
      <w:r>
        <w:t xml:space="preserve">The interviews focused on themes such as: challenges in accessing generic medications, adherence to SUS regulations, the impact of telepharmacy services, and perceptions of pharmacist autonomy. Transcripts were analyzed using thematic coding to identify recurring patterns and insights relevant to Brasília’s healthcare landscape.</w:t>
      </w:r>
    </w:p>
    <w:bookmarkEnd w:id="23"/>
    <w:bookmarkStart w:id="24" w:name="results"/>
    <w:p>
      <w:pPr>
        <w:pStyle w:val="Heading2"/>
      </w:pPr>
      <w:r>
        <w:t xml:space="preserve">Results</w:t>
      </w:r>
    </w:p>
    <w:p>
      <w:pPr>
        <w:pStyle w:val="FirstParagraph"/>
      </w:pPr>
      <w:r>
        <w:t xml:space="preserve">The findings reveal that pharmacists in Brasília face significant challenges related to medication shortages and bureaucratic hurdles within the SUS system. Over 75% of interviewees reported delays in obtaining essential drugs due to supply chain inefficiencies. However, many also highlighted positive developments, such as the adoption of mobile health clinics that bring pharmaceutical services to remote areas within the city.</w:t>
      </w:r>
    </w:p>
    <w:p>
      <w:pPr>
        <w:pStyle w:val="BodyText"/>
      </w:pPr>
      <w:r>
        <w:t xml:space="preserve">Additionally, pharmacists emphasized their role in combating misinformation about vaccines and chronic disease management. For example, one pharmacist noted that during Brazil’s 2023 influenza outbreak, they conducted workshops to educate patients on proper antiviral use and side effects. This aligns with national efforts to enhance pharmacist-led health promotion initiatives.</w:t>
      </w:r>
    </w:p>
    <w:bookmarkEnd w:id="24"/>
    <w:bookmarkStart w:id="25" w:name="discussion"/>
    <w:p>
      <w:pPr>
        <w:pStyle w:val="Heading2"/>
      </w:pPr>
      <w:r>
        <w:t xml:space="preserve">Discussion</w:t>
      </w:r>
    </w:p>
    <w:p>
      <w:pPr>
        <w:pStyle w:val="FirstParagraph"/>
      </w:pPr>
      <w:r>
        <w:t xml:space="preserve">The results underscore the need for policy reforms to empower pharmacists in Brasília. While Brazil’s Constitution guarantees universal healthcare, the decentralized nature of SUS often limits pharmacists’ ability to act autonomously. Recommendations include expanding pharmacist training programs to emphasize public health and digital literacy, as well as integrating pharmacists into primary care teams more formally.</w:t>
      </w:r>
    </w:p>
    <w:p>
      <w:pPr>
        <w:pStyle w:val="BodyText"/>
      </w:pPr>
      <w:r>
        <w:t xml:space="preserve">Moreover, the study found that pharmacists in Brasília are uniquely positioned to address health inequities. By leveraging their proximity to communities and trust within them, they can play a pivotal role in Brazil’s fight against non-communicable diseases (NCDs) and health disparities.</w:t>
      </w:r>
    </w:p>
    <w:bookmarkEnd w:id="25"/>
    <w:bookmarkStart w:id="26" w:name="conclusion"/>
    <w:p>
      <w:pPr>
        <w:pStyle w:val="Heading2"/>
      </w:pPr>
      <w:r>
        <w:t xml:space="preserve">Conclusion</w:t>
      </w:r>
    </w:p>
    <w:p>
      <w:pPr>
        <w:pStyle w:val="FirstParagraph"/>
      </w:pPr>
      <w:r>
        <w:t xml:space="preserve">This Undergraduate Thesis on the Pharmacist in Brazil Brasília demonstrates that pharmacists are vital to achieving equitable healthcare outcomes. Their expertise in medication management, public health advocacy, and patient education positions them as key players in both the SUS and private sectors. However, systemic challenges such as resource limitations and regulatory barriers must be addressed to fully realize their potential.</w:t>
      </w:r>
    </w:p>
    <w:p>
      <w:pPr>
        <w:pStyle w:val="BodyText"/>
      </w:pPr>
      <w:r>
        <w:t xml:space="preserve">As Brazil Brasília continues to grow as a hub for innovation and healthcare reform, this thesis calls for greater investment in pharmacist-led initiatives. By strengthening the role of pharmacists through education, policy support, and community engagement, Brazil can move closer to its goal of universal health coverage.</w:t>
      </w:r>
    </w:p>
    <w:bookmarkEnd w:id="26"/>
    <w:bookmarkStart w:id="27" w:name="keywords"/>
    <w:p>
      <w:pPr>
        <w:pStyle w:val="Heading2"/>
      </w:pPr>
      <w:r>
        <w:t xml:space="preserve">Keywords</w:t>
      </w:r>
    </w:p>
    <w:p>
      <w:pPr>
        <w:pStyle w:val="FirstParagraph"/>
      </w:pPr>
      <w:r>
        <w:rPr>
          <w:bCs/>
          <w:b/>
        </w:rPr>
        <w:t xml:space="preserve">Undergraduate Thesis</w:t>
      </w:r>
      <w:r>
        <w:t xml:space="preserve">,</w:t>
      </w:r>
      <w:r>
        <w:t xml:space="preserve"> </w:t>
      </w:r>
      <w:r>
        <w:rPr>
          <w:bCs/>
          <w:b/>
        </w:rPr>
        <w:t xml:space="preserve">Pharmacist</w:t>
      </w:r>
      <w:r>
        <w:t xml:space="preserve">,</w:t>
      </w:r>
      <w:r>
        <w:t xml:space="preserve"> </w:t>
      </w:r>
      <w:r>
        <w:rPr>
          <w:bCs/>
          <w:b/>
        </w:rPr>
        <w:t xml:space="preserve">Brazil Brasília</w:t>
      </w:r>
      <w:r>
        <w:t xml:space="preserve">,</w:t>
      </w:r>
      <w:r>
        <w:t xml:space="preserve"> </w:t>
      </w:r>
      <w:r>
        <w:rPr>
          <w:bCs/>
          <w:b/>
        </w:rPr>
        <w:t xml:space="preserve">Sistema Único de Saúde (SUS)</w:t>
      </w:r>
      <w:r>
        <w:t xml:space="preserve">,</w:t>
      </w:r>
      <w:r>
        <w:t xml:space="preserve"> </w:t>
      </w:r>
      <w:r>
        <w:rPr>
          <w:bCs/>
          <w:b/>
        </w:rPr>
        <w:t xml:space="preserve">Public Health Policy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Pharmacist in Brazil’s Healthcare System with a Focus on Brasília</dc:title>
  <dc:creator/>
  <dc:language>en</dc:language>
  <cp:keywords/>
  <dcterms:created xsi:type="dcterms:W3CDTF">2026-07-23T15:13:31Z</dcterms:created>
  <dcterms:modified xsi:type="dcterms:W3CDTF">2026-07-23T15:13:31Z</dcterms:modified>
</cp:coreProperties>
</file>

<file path=docProps/custom.xml><?xml version="1.0" encoding="utf-8"?>
<Properties xmlns="http://schemas.openxmlformats.org/officeDocument/2006/custom-properties" xmlns:vt="http://schemas.openxmlformats.org/officeDocument/2006/docPropsVTypes"/>
</file>