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635a59b9d7069720ac8343a65fc08adcc1982c4"/>
    <w:p>
      <w:pPr>
        <w:pStyle w:val="Heading1"/>
      </w:pPr>
      <w:r>
        <w:t xml:space="preserve">Undergraduate Thesis: The Role of the Pharmacist in Public Health in Rio de Janeiro, Brazil</w:t>
      </w:r>
    </w:p>
    <w:bookmarkStart w:id="20" w:name="abstract"/>
    <w:p>
      <w:pPr>
        <w:pStyle w:val="Heading2"/>
      </w:pPr>
      <w:r>
        <w:t xml:space="preserve">Abstract</w:t>
      </w:r>
    </w:p>
    <w:p>
      <w:pPr>
        <w:pStyle w:val="FirstParagraph"/>
      </w:pPr>
      <w:r>
        <w:t xml:space="preserve">This Undergraduate Thesis explores the critical role of pharmacists in public health systems, with a focus on the city of Rio de Janeiro, Brazil. It examines how pharmacists contribute to medication management, patient education, and healthcare accessibility within the Brazilian Unified Health System (SUS). The study highlights challenges faced by pharmacists in urban areas like Rio de Janeiro and proposes strategies to enhance their impact on public health outcomes. This document underscores the importance of integrating pharmacist expertise into broader healthcare policies in Brazil.</w:t>
      </w:r>
    </w:p>
    <w:bookmarkEnd w:id="20"/>
    <w:bookmarkStart w:id="21" w:name="introduction"/>
    <w:p>
      <w:pPr>
        <w:pStyle w:val="Heading2"/>
      </w:pPr>
      <w:r>
        <w:t xml:space="preserve">Introduction</w:t>
      </w:r>
    </w:p>
    <w:p>
      <w:pPr>
        <w:pStyle w:val="FirstParagraph"/>
      </w:pPr>
      <w:r>
        <w:t xml:space="preserve">The pharmacist is a vital professional in the healthcare ecosystem, particularly in countries with complex public health systems such as Brazil. In Rio de Janeiro, where socioeconomic disparities and urban challenges shape healthcare delivery, pharmacists play a unique role in bridging gaps between patients and medical services. This thesis aims to analyze the responsibilities of pharmacists within the Brazilian context, emphasizing their contributions to community health in Rio de Janeiro.</w:t>
      </w:r>
    </w:p>
    <w:bookmarkEnd w:id="21"/>
    <w:bookmarkStart w:id="22" w:name="literature-review"/>
    <w:p>
      <w:pPr>
        <w:pStyle w:val="Heading2"/>
      </w:pPr>
      <w:r>
        <w:t xml:space="preserve">Literature Review</w:t>
      </w:r>
    </w:p>
    <w:p>
      <w:pPr>
        <w:pStyle w:val="FirstParagraph"/>
      </w:pPr>
      <w:r>
        <w:t xml:space="preserve">Pharmacists are not merely dispensers of medication; they are integral to clinical decision-making, patient safety, and health promotion. In Brazil, the National Council of Pharmacists (CRF) regulates professional practice under the Ministry of Health’s guidelines. Research indicates that pharmacists in Brazil frequently engage in activities such as medication counseling, adverse drug reaction monitoring, and chronic disease management.</w:t>
      </w:r>
    </w:p>
    <w:p>
      <w:pPr>
        <w:pStyle w:val="BodyText"/>
      </w:pPr>
      <w:r>
        <w:t xml:space="preserve">Rio de Janeiro presents a unique case study due to its high population density, varying income levels, and geographic fragmentation (e.g., favelas). Studies have shown that pharmacists in urban centers like Rio often serve as primary points of contact for individuals without regular access to physicians. This dual role—both clinical and community-based—demands adaptability and cultural competence.</w:t>
      </w:r>
    </w:p>
    <w:bookmarkEnd w:id="22"/>
    <w:bookmarkStart w:id="23" w:name="methodology"/>
    <w:p>
      <w:pPr>
        <w:pStyle w:val="Heading2"/>
      </w:pPr>
      <w:r>
        <w:t xml:space="preserve">Methodology</w:t>
      </w:r>
    </w:p>
    <w:p>
      <w:pPr>
        <w:pStyle w:val="FirstParagraph"/>
      </w:pPr>
      <w:r>
        <w:t xml:space="preserve">This thesis employs a qualitative approach, analyzing existing literature, policy documents, and interviews with pharmacists in Rio de Janeiro. Data were collected from academic journals published between 2015 and 2023, as well as reports from the Ministry of Health and local health institutions. Semi-structured interviews with five licensed pharmacists in Rio provided insights into their daily challenges and successes.</w:t>
      </w:r>
    </w:p>
    <w:bookmarkEnd w:id="23"/>
    <w:bookmarkStart w:id="24" w:name="findings"/>
    <w:p>
      <w:pPr>
        <w:pStyle w:val="Heading2"/>
      </w:pPr>
      <w:r>
        <w:t xml:space="preserve">Findings</w:t>
      </w:r>
    </w:p>
    <w:p>
      <w:pPr>
        <w:pStyle w:val="FirstParagraph"/>
      </w:pPr>
      <w:r>
        <w:t xml:space="preserve">The findings reveal that pharmacists in Rio de Janeiro are heavily involved in managing medication shortages, particularly for chronic conditions like hypertension and diabetes. They also navigate logistical barriers, such as limited stock of essential drugs due to supply chain issues. Additionally, pharmacists report a growing need for training on digital health tools and telepharmacy services to meet the demands of modern healthcare.</w:t>
      </w:r>
    </w:p>
    <w:p>
      <w:pPr>
        <w:pStyle w:val="BodyText"/>
      </w:pPr>
      <w:r>
        <w:t xml:space="preserve">One recurring theme in interviews was the importance of patient education. Pharmacists emphasized their role in explaining dosage instructions and side effects, especially for elderly patients or those with low health literacy. In Rio’s underserved communities, pharmacists often act as informal health educators due to a lack of other resources.</w:t>
      </w:r>
    </w:p>
    <w:bookmarkEnd w:id="24"/>
    <w:bookmarkStart w:id="25" w:name="discussion"/>
    <w:p>
      <w:pPr>
        <w:pStyle w:val="Heading2"/>
      </w:pPr>
      <w:r>
        <w:t xml:space="preserve">Discussion</w:t>
      </w:r>
    </w:p>
    <w:p>
      <w:pPr>
        <w:pStyle w:val="FirstParagraph"/>
      </w:pPr>
      <w:r>
        <w:t xml:space="preserve">The findings align with broader trends in Latin America, where pharmacists are increasingly recognized as frontline healthcare providers. However, the study highlights disparities in resource allocation within Rio de Janeiro. For example, public pharmacies in affluent neighborhoods often have better infrastructure and training than those in marginalized areas.</w:t>
      </w:r>
    </w:p>
    <w:p>
      <w:pPr>
        <w:pStyle w:val="BodyText"/>
      </w:pPr>
      <w:r>
        <w:t xml:space="preserve">Critically, the thesis argues that Brazil’s current legal framework does not fully leverage pharmacists’ potential. While pharmacists can prescribe certain medications under specific conditions, their scope of practice remains limited compared to other countries. Expanding this scope could alleviate pressure on physicians and improve healthcare efficiency in Rio.</w:t>
      </w:r>
    </w:p>
    <w:bookmarkEnd w:id="25"/>
    <w:bookmarkStart w:id="26" w:name="conclusion"/>
    <w:p>
      <w:pPr>
        <w:pStyle w:val="Heading2"/>
      </w:pPr>
      <w:r>
        <w:t xml:space="preserve">Conclusion</w:t>
      </w:r>
    </w:p>
    <w:p>
      <w:pPr>
        <w:pStyle w:val="FirstParagraph"/>
      </w:pPr>
      <w:r>
        <w:t xml:space="preserve">This Undergraduate Thesis demonstrates the indispensable role of pharmacists in public health, particularly in a dynamic city like Rio de Janeiro. By addressing systemic challenges such as resource inequality and policy limitations, Brazil can better utilize pharmacists’ expertise to enhance healthcare outcomes. Future research should explore the integration of pharmacists into primary care teams and their potential to reduce hospital readmissions.</w:t>
      </w:r>
    </w:p>
    <w:bookmarkEnd w:id="26"/>
    <w:bookmarkStart w:id="27" w:name="references"/>
    <w:p>
      <w:pPr>
        <w:pStyle w:val="Heading2"/>
      </w:pPr>
      <w:r>
        <w:t xml:space="preserve">References</w:t>
      </w:r>
    </w:p>
    <w:p>
      <w:pPr>
        <w:numPr>
          <w:ilvl w:val="0"/>
          <w:numId w:val="1001"/>
        </w:numPr>
        <w:pStyle w:val="Compact"/>
      </w:pPr>
      <w:r>
        <w:t xml:space="preserve">Brazil Ministry of Health. (2018). "National Policy on Medicines: Guidelines for Pharmacists in the SUS."</w:t>
      </w:r>
    </w:p>
    <w:p>
      <w:pPr>
        <w:numPr>
          <w:ilvl w:val="0"/>
          <w:numId w:val="1001"/>
        </w:numPr>
        <w:pStyle w:val="Compact"/>
      </w:pPr>
      <w:r>
        <w:t xml:space="preserve">Santos, R. et al. (2021). "Pharmacists as Primary Care Providers in Urban Brazil." Journal of Public Health.</w:t>
      </w:r>
    </w:p>
    <w:p>
      <w:pPr>
        <w:numPr>
          <w:ilvl w:val="0"/>
          <w:numId w:val="1001"/>
        </w:numPr>
        <w:pStyle w:val="Compact"/>
      </w:pPr>
      <w:r>
        <w:t xml:space="preserve">CRF-Brasil. (2020). "Regulatory Framework for Pharmacists in Brazil."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Public Health in Rio de Janeiro, Brazil</dc:title>
  <dc:creator/>
  <dc:language>en</dc:language>
  <cp:keywords/>
  <dcterms:created xsi:type="dcterms:W3CDTF">2026-07-23T06:10:55Z</dcterms:created>
  <dcterms:modified xsi:type="dcterms:W3CDTF">2026-07-23T06:10:55Z</dcterms:modified>
</cp:coreProperties>
</file>

<file path=docProps/custom.xml><?xml version="1.0" encoding="utf-8"?>
<Properties xmlns="http://schemas.openxmlformats.org/officeDocument/2006/custom-properties" xmlns:vt="http://schemas.openxmlformats.org/officeDocument/2006/docPropsVTypes"/>
</file>