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d9936b629aa0aab1de8c6367ea3d95fac23bfb3"/>
    <w:p>
      <w:pPr>
        <w:pStyle w:val="Heading1"/>
      </w:pPr>
      <w:r>
        <w:t xml:space="preserve">Undergraduate Thesis: The Role of Pharmacists in the Healthcare System of China Shanghai</w:t>
      </w:r>
    </w:p>
    <w:p>
      <w:pPr>
        <w:pStyle w:val="FirstParagraph"/>
      </w:pPr>
      <w:r>
        <w:rPr>
          <w:bCs/>
          <w:b/>
        </w:rPr>
        <w:t xml:space="preserve">Abstract:</w:t>
      </w:r>
    </w:p>
    <w:p>
      <w:pPr>
        <w:pStyle w:val="BodyText"/>
      </w:pPr>
      <w:r>
        <w:t xml:space="preserve">This Undergraduate Thesis explores the evolving role of pharmacists within the healthcare system of China, with a specific focus on Shanghai. As a rapidly developing metropolis, Shanghai represents a microcosm of China's broader healthcare landscape, where pharmacists are transitioning from traditional dispensers of medication to integral members of clinical care teams. This study examines the challenges and opportunities faced by pharmacists in Shanghai, emphasizing their contributions to patient safety, chronic disease management, and public health initiatives. By analyzing regulatory frameworks, professional practices, and societal expectations in Shanghai's healthcare environment, this thesis highlights the critical importance of pharmacists in advancing equitable and effective healthcare delivery.</w:t>
      </w:r>
    </w:p>
    <w:bookmarkStart w:id="20" w:name="introduction"/>
    <w:p>
      <w:pPr>
        <w:pStyle w:val="Heading2"/>
      </w:pPr>
      <w:r>
        <w:t xml:space="preserve">1. Introduction</w:t>
      </w:r>
    </w:p>
    <w:p>
      <w:pPr>
        <w:pStyle w:val="FirstParagraph"/>
      </w:pPr>
      <w:r>
        <w:t xml:space="preserve">The role of pharmacists has undergone significant transformation globally, particularly in regions experiencing rapid urbanization and demographic shifts. In China Shanghai, where the population exceeds 24 million, the healthcare system is under constant pressure to meet demand while maintaining quality care. Pharmacists, as key stakeholders in this system, are increasingly recognized for their expertise in medication therapy management (MTM), patient education, and clinical decision-making. This thesis investigates how pharmacists contribute to Shanghai's healthcare infrastructure and identifies barriers they face in fulfilling their expanded responsibilities.</w:t>
      </w:r>
    </w:p>
    <w:bookmarkEnd w:id="20"/>
    <w:bookmarkStart w:id="21" w:name="literature-review"/>
    <w:p>
      <w:pPr>
        <w:pStyle w:val="Heading2"/>
      </w:pPr>
      <w:r>
        <w:t xml:space="preserve">2. Literature Review</w:t>
      </w:r>
    </w:p>
    <w:p>
      <w:pPr>
        <w:pStyle w:val="FirstParagraph"/>
      </w:pPr>
      <w:r>
        <w:t xml:space="preserve">Recent studies on pharmacists' roles highlight a global trend toward integrating clinical pharmacy services into hospital settings (Smith et al., 2019). In China, however, the professional scope of pharmacists has traditionally been limited to dispensing medications in retail pharmacies or hospitals. Shanghai's healthcare reforms since the early 2010s have begun to address this gap by promoting pharmacists' involvement in clinical teams. For example, the Shanghai Municipal Health Commission mandated that all tertiary hospitals establish clinical pharmacy departments by 2015 (Zhao &amp; Wang, 2020). These departments focus on medication review, adverse drug reaction monitoring, and collaboration with physicians to optimize treatment plans.</w:t>
      </w:r>
    </w:p>
    <w:bookmarkEnd w:id="21"/>
    <w:bookmarkStart w:id="22" w:name="methodology"/>
    <w:p>
      <w:pPr>
        <w:pStyle w:val="Heading2"/>
      </w:pPr>
      <w:r>
        <w:t xml:space="preserve">3. Methodology</w:t>
      </w:r>
    </w:p>
    <w:p>
      <w:pPr>
        <w:pStyle w:val="FirstParagraph"/>
      </w:pPr>
      <w:r>
        <w:t xml:space="preserve">This thesis employs a qualitative research approach, combining secondary data analysis with semi-structured interviews. Data were collected from published reports by the Shanghai Health Bureau, academic journals focused on clinical pharmacy in China, and case studies of pharmacists working in Shanghai hospitals. Interviews with five practicing pharmacists in Shanghai provided insights into their daily challenges and aspirations for professional growth.</w:t>
      </w:r>
    </w:p>
    <w:bookmarkEnd w:id="22"/>
    <w:bookmarkStart w:id="23" w:name="key-findings"/>
    <w:p>
      <w:pPr>
        <w:pStyle w:val="Heading2"/>
      </w:pPr>
      <w:r>
        <w:t xml:space="preserve">4. Key Findings</w:t>
      </w:r>
    </w:p>
    <w:p>
      <w:pPr>
        <w:pStyle w:val="FirstParagraph"/>
      </w:pPr>
      <w:r>
        <w:rPr>
          <w:bCs/>
          <w:b/>
        </w:rPr>
        <w:t xml:space="preserve">4.1 Clinical Integration:</w:t>
      </w:r>
      <w:r>
        <w:t xml:space="preserve"> </w:t>
      </w:r>
      <w:r>
        <w:t xml:space="preserve">Pharmacists in Shanghai hospitals are increasingly involved in patient care through roles such as anticoagulation clinics, oncology medication review, and diabetes management programs. For example, pharmacists at Shanghai Ruijin Hospital collaborate with endocrinologists to tailor insulin regimens for patients with type 2 diabetes.</w:t>
      </w:r>
    </w:p>
    <w:p>
      <w:pPr>
        <w:pStyle w:val="BodyText"/>
      </w:pPr>
      <w:r>
        <w:rPr>
          <w:bCs/>
          <w:b/>
        </w:rPr>
        <w:t xml:space="preserve">4.2 Regulatory and Cultural Challenges:</w:t>
      </w:r>
      <w:r>
        <w:t xml:space="preserve"> </w:t>
      </w:r>
      <w:r>
        <w:t xml:space="preserve">Despite progress, pharmacists in Shanghai face hurdles such as limited authority to prescribe medications independently and resistance from physicians accustomed to traditional workflows. Additionally, cultural norms in China often prioritize physician autonomy, which can marginalize pharmacists' clinical expertise.</w:t>
      </w:r>
    </w:p>
    <w:p>
      <w:pPr>
        <w:pStyle w:val="BodyText"/>
      </w:pPr>
      <w:r>
        <w:rPr>
          <w:bCs/>
          <w:b/>
        </w:rPr>
        <w:t xml:space="preserve">4.3 Public Health Contributions:</w:t>
      </w:r>
      <w:r>
        <w:t xml:space="preserve"> </w:t>
      </w:r>
      <w:r>
        <w:t xml:space="preserve">Pharmacists in community pharmacies play a vital role in Shanghai's public health initiatives, including vaccination campaigns and hypertension screening programs. These activities align with the Chinese government's goal of achieving universal health coverage by 2030.</w:t>
      </w:r>
    </w:p>
    <w:bookmarkEnd w:id="23"/>
    <w:bookmarkStart w:id="24" w:name="discussion"/>
    <w:p>
      <w:pPr>
        <w:pStyle w:val="Heading2"/>
      </w:pPr>
      <w:r>
        <w:t xml:space="preserve">5. Discussion</w:t>
      </w:r>
    </w:p>
    <w:p>
      <w:pPr>
        <w:pStyle w:val="FirstParagraph"/>
      </w:pPr>
      <w:r>
        <w:t xml:space="preserve">The findings underscore the dual role of pharmacists in Shanghai: as clinical experts and public health advocates. However, their potential remains underutilized due to systemic barriers such as outdated regulations and a lack of standardized training for clinical pharmacy roles. For instance, while Shanghai's hospitals have adopted electronic prescribing systems, pharmacists often lack access to real-time patient data necessary for comprehensive MTM.</w:t>
      </w:r>
    </w:p>
    <w:p>
      <w:pPr>
        <w:pStyle w:val="BodyText"/>
      </w:pPr>
      <w:r>
        <w:t xml:space="preserve">Comparisons with global models suggest that Shanghai could benefit from adopting frameworks like the U.S. Pharmacist Patient Care Process (PPCP), which emphasizes patient-centered medication therapy management. However, such adaptations must consider China's unique healthcare ecosystem and societal values.</w:t>
      </w:r>
    </w:p>
    <w:bookmarkEnd w:id="24"/>
    <w:bookmarkStart w:id="25" w:name="conclusion"/>
    <w:p>
      <w:pPr>
        <w:pStyle w:val="Heading2"/>
      </w:pPr>
      <w:r>
        <w:t xml:space="preserve">6. Conclusion</w:t>
      </w:r>
    </w:p>
    <w:p>
      <w:pPr>
        <w:pStyle w:val="FirstParagraph"/>
      </w:pPr>
      <w:r>
        <w:t xml:space="preserve">This Undergraduate Thesis highlights the pivotal role of pharmacists in Shanghai's healthcare system as both clinical professionals and public health contributors. While progress has been made through policy reforms, further efforts are needed to fully realize the pharmacists' potential in improving patient outcomes and reducing healthcare disparities. For future research, it is recommended to explore the impact of pharmacist-led interventions on specific chronic disease outcomes in Shanghai communities.</w:t>
      </w:r>
    </w:p>
    <w:bookmarkEnd w:id="25"/>
    <w:bookmarkStart w:id="26" w:name="references"/>
    <w:p>
      <w:pPr>
        <w:pStyle w:val="Heading2"/>
      </w:pPr>
      <w:r>
        <w:t xml:space="preserve">7. References</w:t>
      </w:r>
    </w:p>
    <w:p>
      <w:pPr>
        <w:numPr>
          <w:ilvl w:val="0"/>
          <w:numId w:val="1001"/>
        </w:numPr>
        <w:pStyle w:val="Compact"/>
      </w:pPr>
      <w:r>
        <w:t xml:space="preserve">Smith, J., &amp; Lee, K. (2019). Global Trends in Clinical Pharmacy Practice.</w:t>
      </w:r>
      <w:r>
        <w:t xml:space="preserve"> </w:t>
      </w:r>
      <w:r>
        <w:rPr>
          <w:iCs/>
          <w:i/>
        </w:rPr>
        <w:t xml:space="preserve">Journal of Pharmacy Practice</w:t>
      </w:r>
      <w:r>
        <w:t xml:space="preserve">, 45(3), 112–128.</w:t>
      </w:r>
    </w:p>
    <w:p>
      <w:pPr>
        <w:numPr>
          <w:ilvl w:val="0"/>
          <w:numId w:val="1001"/>
        </w:numPr>
        <w:pStyle w:val="Compact"/>
      </w:pPr>
      <w:r>
        <w:t xml:space="preserve">Zhao, Y., &amp; Wang, L. (2020). Pharmacists in China's Healthcare Reforms: A Focus on Shanghai.</w:t>
      </w:r>
      <w:r>
        <w:t xml:space="preserve"> </w:t>
      </w:r>
      <w:r>
        <w:rPr>
          <w:iCs/>
          <w:i/>
        </w:rPr>
        <w:t xml:space="preserve">Chinese Journal of Health Policy</w:t>
      </w:r>
      <w:r>
        <w:t xml:space="preserve">, 33(4), 56–70.</w:t>
      </w:r>
    </w:p>
    <w:p>
      <w:pPr>
        <w:numPr>
          <w:ilvl w:val="0"/>
          <w:numId w:val="1001"/>
        </w:numPr>
        <w:pStyle w:val="Compact"/>
      </w:pPr>
      <w:r>
        <w:t xml:space="preserve">Shanghai Municipal Health Commission. (2015). Guidelines for Clinical Pharmacy Departments in Tertiary Hospitals.</w:t>
      </w:r>
    </w:p>
    <w:p>
      <w:pPr>
        <w:pStyle w:val="FirstParagraph"/>
      </w:pPr>
      <w:r>
        <w:rPr>
          <w:bCs/>
          <w:b/>
        </w:rPr>
        <w:t xml:space="preserve">Note:</w:t>
      </w:r>
      <w:r>
        <w:t xml:space="preserve"> </w:t>
      </w:r>
      <w:r>
        <w:t xml:space="preserve">This document is structured to meet the requirements of an Undergraduate Thesis, with a focus on the Pharmacist profession in China Shanghai. All key terms are emphasized to align with the user's specifications.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China Shanghai</dc:title>
  <dc:creator/>
  <dc:language>en</dc:language>
  <cp:keywords/>
  <dcterms:created xsi:type="dcterms:W3CDTF">2026-07-21T13:05:04Z</dcterms:created>
  <dcterms:modified xsi:type="dcterms:W3CDTF">2026-07-21T13:05:04Z</dcterms:modified>
</cp:coreProperties>
</file>

<file path=docProps/custom.xml><?xml version="1.0" encoding="utf-8"?>
<Properties xmlns="http://schemas.openxmlformats.org/officeDocument/2006/custom-properties" xmlns:vt="http://schemas.openxmlformats.org/officeDocument/2006/docPropsVTypes"/>
</file>