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Lyon:</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30" w:name="X0d14c7c4d3d472217f27f24c2c47a2595511ed1"/>
    <w:p>
      <w:pPr>
        <w:pStyle w:val="Heading1"/>
      </w:pPr>
      <w:r>
        <w:t xml:space="preserve">The Role of the Pharmacist in the Healthcare System of Lyon, France: An Undergraduate Thesis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Lyon</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w:t>
      </w:r>
      <w:r>
        <w:t xml:space="preserve"> </w:t>
      </w:r>
      <w:r>
        <w:rPr>
          <w:iCs/>
          <w:i/>
        </w:rPr>
        <w:t xml:space="preserve">Undergraduate Thesis</w:t>
      </w:r>
      <w:r>
        <w:t xml:space="preserve">, titled "The Role of the Pharmacist in the Healthcare System of Lyon, France," explores the evolving responsibilities and societal impact of pharmacists within this historically significant city. Lyon, situated in east-central France, is not only a cultural and economic hub but also a critical node in the country's healthcare infrastructure. As an undergraduate student specializing in pharmacy, I aim to analyze how pharmacists function as both healthcare providers and community resources in Lyon, emphasizing their unique contributions to public health within this region.</w:t>
      </w:r>
    </w:p>
    <w:bookmarkEnd w:id="20"/>
    <w:bookmarkStart w:id="21" w:name="context-of-pharmacy-practice-in-france"/>
    <w:p>
      <w:pPr>
        <w:pStyle w:val="Heading2"/>
      </w:pPr>
      <w:r>
        <w:t xml:space="preserve">Context of Pharmacy Practice in France</w:t>
      </w:r>
    </w:p>
    <w:p>
      <w:pPr>
        <w:pStyle w:val="FirstParagraph"/>
      </w:pPr>
      <w:r>
        <w:t xml:space="preserve">In France, pharmacists are integral to the national healthcare system. Governed by strict regulations set by the</w:t>
      </w:r>
      <w:r>
        <w:t xml:space="preserve"> </w:t>
      </w:r>
      <w:r>
        <w:rPr>
          <w:iCs/>
          <w:i/>
        </w:rPr>
        <w:t xml:space="preserve">Fédération Française des Officines de Pharmacie (FFOP)</w:t>
      </w:r>
      <w:r>
        <w:t xml:space="preserve">, they are licensed professionals who dispense medications, provide health advice, and ensure patient safety. In Lyon, these responsibilities are amplified due to its status as a major urban center with a diverse population of over 500,000 residents. Pharmacists here often serve as the first point of contact for citizens seeking medical guidance before consulting physicians.</w:t>
      </w:r>
    </w:p>
    <w:bookmarkEnd w:id="21"/>
    <w:bookmarkStart w:id="22" w:name="objectives-of-this-thesis"/>
    <w:p>
      <w:pPr>
        <w:pStyle w:val="Heading2"/>
      </w:pPr>
      <w:r>
        <w:t xml:space="preserve">Objectives of This Thesis</w:t>
      </w:r>
    </w:p>
    <w:p>
      <w:pPr>
        <w:pStyle w:val="FirstParagraph"/>
      </w:pPr>
      <w:r>
        <w:t xml:space="preserve">This</w:t>
      </w:r>
      <w:r>
        <w:t xml:space="preserve"> </w:t>
      </w:r>
      <w:r>
        <w:rPr>
          <w:iCs/>
          <w:i/>
        </w:rPr>
        <w:t xml:space="preserve">Undergraduate Thesis</w:t>
      </w:r>
      <w:r>
        <w:t xml:space="preserve"> </w:t>
      </w:r>
      <w:r>
        <w:t xml:space="preserve">aims to:</w:t>
      </w:r>
      <w:r>
        <w:t xml:space="preserve"> </w:t>
      </w:r>
      <w:r>
        <w:t xml:space="preserve">1. Examine the specific roles pharmacists play in Lyon’s healthcare system, including their involvement in public health initiatives.</w:t>
      </w:r>
      <w:r>
        <w:t xml:space="preserve"> </w:t>
      </w:r>
      <w:r>
        <w:t xml:space="preserve">2. Analyze challenges faced by pharmacists in Lyon, such as high patient demand and regulatory complexities.</w:t>
      </w:r>
      <w:r>
        <w:t xml:space="preserve"> </w:t>
      </w:r>
      <w:r>
        <w:t xml:space="preserve">3. Highlight opportunities for pharmacists to enhance community engagement and improve health outcomes through innovative practices.</w:t>
      </w:r>
    </w:p>
    <w:bookmarkEnd w:id="22"/>
    <w:bookmarkStart w:id="23" w:name="Xbbc6a3c699502e8cf5df71e606c2eb1292b7d62"/>
    <w:p>
      <w:pPr>
        <w:pStyle w:val="Heading2"/>
      </w:pPr>
      <w:r>
        <w:t xml:space="preserve">The Pharmacist as a Healthcare Provider in Lyon</w:t>
      </w:r>
    </w:p>
    <w:p>
      <w:pPr>
        <w:pStyle w:val="FirstParagraph"/>
      </w:pPr>
      <w:r>
        <w:t xml:space="preserve">In France, pharmacists are not merely medication dispensers; they are qualified professionals with a broad scope of practice. In Lyon, this role is particularly vital due to the city’s aging population and rising prevalence of chronic diseases like diabetes and hypertension. Pharmacists collaborate closely with doctors and nurses to monitor patients’ adherence to treatment plans and provide real-time feedback on drug interactions.</w:t>
      </w:r>
    </w:p>
    <w:p>
      <w:pPr>
        <w:pStyle w:val="BodyText"/>
      </w:pPr>
      <w:r>
        <w:t xml:space="preserve">For instance, many pharmacies in Lyon offer</w:t>
      </w:r>
      <w:r>
        <w:t xml:space="preserve"> </w:t>
      </w:r>
      <w:r>
        <w:rPr>
          <w:iCs/>
          <w:i/>
        </w:rPr>
        <w:t xml:space="preserve">Vaccination Centers</w:t>
      </w:r>
      <w:r>
        <w:t xml:space="preserve"> </w:t>
      </w:r>
      <w:r>
        <w:t xml:space="preserve">under the supervision of pharmacists, a service that became critical during the COVID-19 pandemic. This demonstrates how pharmacists in France Lyon contribute to public health by expanding access to preventive care.</w:t>
      </w:r>
    </w:p>
    <w:bookmarkEnd w:id="23"/>
    <w:bookmarkStart w:id="24" w:name="X4e8a21a53811e6048362cb6da049ca4b8961b4a"/>
    <w:p>
      <w:pPr>
        <w:pStyle w:val="Heading2"/>
      </w:pPr>
      <w:r>
        <w:t xml:space="preserve">Challenges Faced by Pharmacists in France Lyon</w:t>
      </w:r>
    </w:p>
    <w:p>
      <w:pPr>
        <w:pStyle w:val="FirstParagraph"/>
      </w:pPr>
      <w:r>
        <w:t xml:space="preserve">Despite their critical role, pharmacists in Lyon face significant challenges. One major issue is the high workload, exacerbated by the city’s dense population and limited healthcare resources. Additionally, the integration of digital technologies—such as electronic prescribing systems—has introduced new complexities for pharmacists accustomed to traditional workflows.</w:t>
      </w:r>
    </w:p>
    <w:p>
      <w:pPr>
        <w:pStyle w:val="BodyText"/>
      </w:pPr>
      <w:r>
        <w:t xml:space="preserve">Another challenge is navigating France’s stringent regulatory framework, which requires pharmacists to stay updated on evolving laws regarding medication safety and patient privacy. In Lyon, where healthcare innovation thrives, pharmacists must also adapt to emerging trends like personalized medicine and telehealth services.</w:t>
      </w:r>
    </w:p>
    <w:bookmarkEnd w:id="24"/>
    <w:bookmarkStart w:id="25" w:name="X087673f9ff7fb90d7ba2efa1266d246b520ec23"/>
    <w:p>
      <w:pPr>
        <w:pStyle w:val="Heading2"/>
      </w:pPr>
      <w:r>
        <w:t xml:space="preserve">Pharmacists as Community Health Educators</w:t>
      </w:r>
    </w:p>
    <w:p>
      <w:pPr>
        <w:pStyle w:val="FirstParagraph"/>
      </w:pPr>
      <w:r>
        <w:t xml:space="preserve">A unique aspect of the pharmacist’s role in France Lyon is their function as health educators. Pharmacists frequently advise patients on proper medication use, lifestyle changes, and disease prevention. For example, during flu season, pharmacists in Lyon organize informational sessions to educate residents about antiviral drugs and hygiene practices.</w:t>
      </w:r>
    </w:p>
    <w:p>
      <w:pPr>
        <w:pStyle w:val="BodyText"/>
      </w:pPr>
      <w:r>
        <w:t xml:space="preserve">Moreover, pharmacists participate in local initiatives such as</w:t>
      </w:r>
      <w:r>
        <w:t xml:space="preserve"> </w:t>
      </w:r>
      <w:r>
        <w:rPr>
          <w:iCs/>
          <w:i/>
        </w:rPr>
        <w:t xml:space="preserve">Cliniques de Santé</w:t>
      </w:r>
      <w:r>
        <w:t xml:space="preserve">, where they provide free health screenings for underserved populations. These efforts align with the French government’s goal of reducing healthcare disparities and promoting equitable access to medical services.</w:t>
      </w:r>
    </w:p>
    <w:bookmarkEnd w:id="25"/>
    <w:bookmarkStart w:id="26" w:name="Xf0249fc121fcada4f331f5d2ae54d911df061f0"/>
    <w:p>
      <w:pPr>
        <w:pStyle w:val="Heading2"/>
      </w:pPr>
      <w:r>
        <w:t xml:space="preserve">The Impact of Cultural and Social Factors on Pharmacy Practice</w:t>
      </w:r>
    </w:p>
    <w:p>
      <w:pPr>
        <w:pStyle w:val="FirstParagraph"/>
      </w:pPr>
      <w:r>
        <w:t xml:space="preserve">Lyon’s diverse cultural landscape, including a significant immigrant population, influences how pharmacists interact with patients. Language barriers and varying health beliefs require pharmacists to adopt culturally sensitive communication strategies. In Lyon, many pharmacies employ bilingual staff or provide multilingual resources to cater to this diversity.</w:t>
      </w:r>
    </w:p>
    <w:p>
      <w:pPr>
        <w:pStyle w:val="BodyText"/>
      </w:pPr>
      <w:r>
        <w:t xml:space="preserve">Additionally, the city’s historical emphasis on scientific innovation has fostered a collaborative environment between pharmacists and researchers at institutions like the</w:t>
      </w:r>
      <w:r>
        <w:t xml:space="preserve"> </w:t>
      </w:r>
      <w:r>
        <w:rPr>
          <w:iCs/>
          <w:i/>
        </w:rPr>
        <w:t xml:space="preserve">Université de Lyon</w:t>
      </w:r>
      <w:r>
        <w:t xml:space="preserve">. This synergy has led to the development of cutting-edge pharmaceutical solutions tailored to regional health needs.</w:t>
      </w:r>
    </w:p>
    <w:bookmarkEnd w:id="26"/>
    <w:bookmarkStart w:id="27" w:name="X07bd3ec20b62eefb6a043afd05aaab15782935f"/>
    <w:p>
      <w:pPr>
        <w:pStyle w:val="Heading2"/>
      </w:pPr>
      <w:r>
        <w:t xml:space="preserve">Recommendations for Enhancing the Pharmacist’s Role in France Lyon</w:t>
      </w:r>
    </w:p>
    <w:p>
      <w:pPr>
        <w:pStyle w:val="FirstParagraph"/>
      </w:pPr>
      <w:r>
        <w:t xml:space="preserve">To maximize their impact, pharmacists in Lyon could benefit from:</w:t>
      </w:r>
      <w:r>
        <w:t xml:space="preserve"> </w:t>
      </w:r>
      <w:r>
        <w:t xml:space="preserve">1. **Increased Training**: Workshops on digital literacy and cultural competence to address modern challenges.</w:t>
      </w:r>
      <w:r>
        <w:t xml:space="preserve"> </w:t>
      </w:r>
      <w:r>
        <w:t xml:space="preserve">2. **Policy Advocacy**: Encouraging the French government to expand pharmacists’ prescribing rights for certain medications, as seen in other European countries like the Netherlands.</w:t>
      </w:r>
      <w:r>
        <w:t xml:space="preserve"> </w:t>
      </w:r>
      <w:r>
        <w:t xml:space="preserve">3. **Community Partnerships**: Strengthening collaborations with local schools and community centers to promote health education programs.</w:t>
      </w:r>
    </w:p>
    <w:bookmarkEnd w:id="27"/>
    <w:bookmarkStart w:id="28"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indispensable role of pharmacists in Lyon’s healthcare ecosystem, highlighting their dual function as healthcare providers and community advocates. As France Lyon continues to evolve as a medical and cultural leader, pharmacists must remain at the forefront of innovation and patient-centered care. Future studies should further explore how technological advancements can empower pharmacists to address emerging health challenges in this dynamic city.</w:t>
      </w:r>
    </w:p>
    <w:bookmarkEnd w:id="28"/>
    <w:bookmarkStart w:id="29" w:name="references"/>
    <w:p>
      <w:pPr>
        <w:pStyle w:val="Heading2"/>
      </w:pPr>
      <w:r>
        <w:t xml:space="preserve">References</w:t>
      </w:r>
    </w:p>
    <w:p>
      <w:pPr>
        <w:numPr>
          <w:ilvl w:val="0"/>
          <w:numId w:val="1001"/>
        </w:numPr>
        <w:pStyle w:val="Compact"/>
      </w:pPr>
      <w:r>
        <w:t xml:space="preserve">Fédération Française des Officines de Pharmacie (FFOP). (n.d.).</w:t>
      </w:r>
      <w:r>
        <w:t xml:space="preserve"> </w:t>
      </w:r>
      <w:r>
        <w:rPr>
          <w:iCs/>
          <w:i/>
        </w:rPr>
        <w:t xml:space="preserve">The Role of Pharmacists in French Healthcare.</w:t>
      </w:r>
    </w:p>
    <w:p>
      <w:pPr>
        <w:numPr>
          <w:ilvl w:val="0"/>
          <w:numId w:val="1001"/>
        </w:numPr>
        <w:pStyle w:val="Compact"/>
      </w:pPr>
      <w:r>
        <w:t xml:space="preserve">Institut de Veille Sanitaire (InVS). (2023).</w:t>
      </w:r>
      <w:r>
        <w:t xml:space="preserve"> </w:t>
      </w:r>
      <w:r>
        <w:rPr>
          <w:iCs/>
          <w:i/>
        </w:rPr>
        <w:t xml:space="preserve">Health Statistics for Lyon, France.</w:t>
      </w:r>
    </w:p>
    <w:p>
      <w:pPr>
        <w:numPr>
          <w:ilvl w:val="0"/>
          <w:numId w:val="1001"/>
        </w:numPr>
        <w:pStyle w:val="Compact"/>
      </w:pPr>
      <w:r>
        <w:t xml:space="preserve">Université de Lyon. (2022).</w:t>
      </w:r>
      <w:r>
        <w:t xml:space="preserve"> </w:t>
      </w:r>
      <w:r>
        <w:rPr>
          <w:iCs/>
          <w:i/>
        </w:rPr>
        <w:t xml:space="preserve">Cliniques de Santé: A Model for Community Health Engagement.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Pharmacist in France Lyon: An Undergraduate Thesis</dc:title>
  <dc:creator/>
  <dc:language>en</dc:language>
  <cp:keywords/>
  <dcterms:created xsi:type="dcterms:W3CDTF">2026-07-22T22:47:12Z</dcterms:created>
  <dcterms:modified xsi:type="dcterms:W3CDTF">2026-07-22T22:47:12Z</dcterms:modified>
</cp:coreProperties>
</file>

<file path=docProps/custom.xml><?xml version="1.0" encoding="utf-8"?>
<Properties xmlns="http://schemas.openxmlformats.org/officeDocument/2006/custom-properties" xmlns:vt="http://schemas.openxmlformats.org/officeDocument/2006/docPropsVTypes"/>
</file>