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1" w:name="X3b134d7e3c8d695ecc5e28876dcf08a9fe0607d"/>
    <w:p>
      <w:pPr>
        <w:pStyle w:val="Heading1"/>
      </w:pPr>
      <w:r>
        <w:t xml:space="preserve">Undergraduate Thesis: The Role of Pharmacists in France Marseille</w:t>
      </w:r>
    </w:p>
    <w:bookmarkStart w:id="20" w:name="introduction"/>
    <w:p>
      <w:pPr>
        <w:pStyle w:val="Heading2"/>
      </w:pPr>
      <w:r>
        <w:t xml:space="preserve">Introduction</w:t>
      </w:r>
    </w:p>
    <w:p>
      <w:pPr>
        <w:pStyle w:val="FirstParagraph"/>
      </w:pPr>
      <w:r>
        <w:t xml:space="preserve">This Undergraduate Thesis explores the critical role of pharmacists in the healthcare system of France, with a specific focus on Marseille. As a major urban center and port city in southern France, Marseille presents unique challenges and opportunities for pharmacists working within its diverse population and dynamic healthcare landscape. The thesis aims to analyze the professional responsibilities, regulatory framework, and societal impact of pharmacists in this region while highlighting their contribution to public health. By examining the interplay between pharmacy practice and local healthcare policies in France Marseille, this document seeks to provide a comprehensive understanding of how pharmacists serve as essential stakeholders in modern healthcare delivery.</w:t>
      </w:r>
    </w:p>
    <w:bookmarkEnd w:id="20"/>
    <w:bookmarkStart w:id="22" w:name="historical-context"/>
    <w:bookmarkStart w:id="21" w:name="X014be93c628728c647ef971d6fac176387d2544"/>
    <w:p>
      <w:pPr>
        <w:pStyle w:val="Heading2"/>
      </w:pPr>
      <w:r>
        <w:t xml:space="preserve">Historical Context of Pharmacy in France Marseille</w:t>
      </w:r>
    </w:p>
    <w:p>
      <w:pPr>
        <w:pStyle w:val="FirstParagraph"/>
      </w:pPr>
      <w:r>
        <w:t xml:space="preserve">Marseille has long been a hub for trade, culture, and innovation in France, and its pharmaceutical history reflects this legacy. The city's port facilitated the exchange of medicinal goods during the 18th and 19th centuries, contributing to the development of early pharmacy practices in Europe. Today, Marseille’s pharmaceutical sector is deeply integrated into France’s national healthcare system (Sécurité Sociale), which mandates strict regulations for drug distribution and dispensation. Pharmacists in Marseille are not only responsible for managing prescriptions but also play a proactive role in public health initiatives, such as vaccination campaigns and chronic disease management programs.</w:t>
      </w:r>
    </w:p>
    <w:bookmarkEnd w:id="21"/>
    <w:bookmarkEnd w:id="22"/>
    <w:bookmarkStart w:id="24" w:name="professional-role"/>
    <w:bookmarkStart w:id="23" w:name="X47c83fae4ccabda56a9e63f2c79b1682d5e1ae8"/>
    <w:p>
      <w:pPr>
        <w:pStyle w:val="Heading2"/>
      </w:pPr>
      <w:r>
        <w:t xml:space="preserve">The Professional Role of Pharmacists in France Marseille</w:t>
      </w:r>
    </w:p>
    <w:p>
      <w:pPr>
        <w:pStyle w:val="FirstParagraph"/>
      </w:pPr>
      <w:r>
        <w:t xml:space="preserve">In France, pharmacists are legally recognized as healthcare professionals with advanced training in pharmaceutical sciences. In Marseille, their responsibilities extend beyond dispensing medications to include patient counseling, medication therapy management (MTM), and collaboration with physicians and other healthcare providers. Key duties include:</w:t>
      </w:r>
    </w:p>
    <w:p>
      <w:pPr>
        <w:numPr>
          <w:ilvl w:val="0"/>
          <w:numId w:val="1001"/>
        </w:numPr>
        <w:pStyle w:val="Compact"/>
      </w:pPr>
      <w:r>
        <w:t xml:space="preserve">Ensuring the safe and accurate dispensation of prescription and over-the-counter medications.</w:t>
      </w:r>
    </w:p>
    <w:p>
      <w:pPr>
        <w:numPr>
          <w:ilvl w:val="0"/>
          <w:numId w:val="1001"/>
        </w:numPr>
        <w:pStyle w:val="Compact"/>
      </w:pPr>
      <w:r>
        <w:t xml:space="preserve">Providing advice on drug interactions, side effects, and proper usage.</w:t>
      </w:r>
    </w:p>
    <w:p>
      <w:pPr>
        <w:numPr>
          <w:ilvl w:val="0"/>
          <w:numId w:val="1001"/>
        </w:numPr>
        <w:pStyle w:val="Compact"/>
      </w:pPr>
      <w:r>
        <w:t xml:space="preserve">Conducting health screenings (e.g., blood pressure checks, cholesterol tests).</w:t>
      </w:r>
    </w:p>
    <w:p>
      <w:pPr>
        <w:numPr>
          <w:ilvl w:val="0"/>
          <w:numId w:val="1001"/>
        </w:numPr>
        <w:pStyle w:val="Compact"/>
      </w:pPr>
      <w:r>
        <w:t xml:space="preserve">Participating in public health programs such as smoking cessation or diabetes management.</w:t>
      </w:r>
    </w:p>
    <w:p>
      <w:pPr>
        <w:pStyle w:val="FirstParagraph"/>
      </w:pPr>
      <w:r>
        <w:t xml:space="preserve">Marseille’s diverse population—including immigrants and socioeconomically disadvantaged groups—requires pharmacists to address cultural and linguistic barriers. Many pharmacies in the city offer multilingual services or employ bilingual staff to improve accessibility.</w:t>
      </w:r>
    </w:p>
    <w:bookmarkEnd w:id="23"/>
    <w:bookmarkEnd w:id="24"/>
    <w:bookmarkStart w:id="26" w:name="regulatory-framework"/>
    <w:bookmarkStart w:id="25" w:name="Xf8d330a7b6c0348a5ac1c2ae72b867583981364"/>
    <w:p>
      <w:pPr>
        <w:pStyle w:val="Heading2"/>
      </w:pPr>
      <w:r>
        <w:t xml:space="preserve">Regulatory Framework for Pharmacists in France Marseille</w:t>
      </w:r>
    </w:p>
    <w:p>
      <w:pPr>
        <w:pStyle w:val="FirstParagraph"/>
      </w:pPr>
      <w:r>
        <w:t xml:space="preserve">Pharmacists in France operate under a strict legal and ethical framework established by the French Ministry of Health. In Marseille, they must adhere to national standards such as:</w:t>
      </w:r>
    </w:p>
    <w:p>
      <w:pPr>
        <w:numPr>
          <w:ilvl w:val="0"/>
          <w:numId w:val="1002"/>
        </w:numPr>
        <w:pStyle w:val="Compact"/>
      </w:pPr>
      <w:r>
        <w:t xml:space="preserve">Licensing requirements from the Conseil National de l'Ordre des Pharmaciens (CNOP).</w:t>
      </w:r>
    </w:p>
    <w:p>
      <w:pPr>
        <w:numPr>
          <w:ilvl w:val="0"/>
          <w:numId w:val="1002"/>
        </w:numPr>
        <w:pStyle w:val="Compact"/>
      </w:pPr>
      <w:r>
        <w:t xml:space="preserve">Compliance with the 2017 law on patient rights, which mandates transparent communication and informed consent.</w:t>
      </w:r>
    </w:p>
    <w:p>
      <w:pPr>
        <w:numPr>
          <w:ilvl w:val="0"/>
          <w:numId w:val="1002"/>
        </w:numPr>
        <w:pStyle w:val="Compact"/>
      </w:pPr>
      <w:r>
        <w:t xml:space="preserve">Participation in continuing education programs to stay updated on medical advancements.</w:t>
      </w:r>
    </w:p>
    <w:p>
      <w:pPr>
        <w:pStyle w:val="FirstParagraph"/>
      </w:pPr>
      <w:r>
        <w:t xml:space="preserve">The city’s regulatory environment also emphasizes pharmacists’ role in combating drug abuse and counterfeit medications. For example, Marseille has implemented stricter oversight of opioid prescriptions following a rise in substance use disorders across the Mediterranean region.</w:t>
      </w:r>
    </w:p>
    <w:bookmarkEnd w:id="25"/>
    <w:bookmarkEnd w:id="26"/>
    <w:bookmarkStart w:id="28" w:name="challenges-and-opportunities"/>
    <w:bookmarkStart w:id="27" w:name="X03db726505921f6dd6354c09c132aef35e3aa7f"/>
    <w:p>
      <w:pPr>
        <w:pStyle w:val="Heading2"/>
      </w:pPr>
      <w:r>
        <w:t xml:space="preserve">Challenges and Opportunities for Pharmacists in Marseille</w:t>
      </w:r>
    </w:p>
    <w:p>
      <w:pPr>
        <w:pStyle w:val="FirstParagraph"/>
      </w:pPr>
      <w:r>
        <w:t xml:space="preserve">Pharmacists in Marseille face unique challenges, including high patient volumes, socioeconomic disparities, and the integration of digital health tools. The city’s aging population and rising prevalence of chronic conditions (e.g., hypertension, diabetes) increase demand for pharmacist-led interventions. Additionally, pharmacists must navigate the complexities of France’s universal healthcare system while addressing gaps in primary care access for marginalized communities.</w:t>
      </w:r>
    </w:p>
    <w:p>
      <w:pPr>
        <w:pStyle w:val="BodyText"/>
      </w:pPr>
      <w:r>
        <w:t xml:space="preserve">Opportunities abound in areas such as telepharmacy, where pharmacists use digital platforms to reach patients remotely. Marseille has been a pioneer in adopting e-prescription systems (DMP), which streamline medication management and reduce errors. Pharmacists here also play a vital role in community health by partnering with local organizations to distribute medications and educational materials in underserved neighborhoods.</w:t>
      </w:r>
    </w:p>
    <w:bookmarkEnd w:id="27"/>
    <w:bookmarkEnd w:id="28"/>
    <w:bookmarkStart w:id="29" w:name="conclusion"/>
    <w:p>
      <w:pPr>
        <w:pStyle w:val="Heading2"/>
      </w:pPr>
      <w:r>
        <w:t xml:space="preserve">Conclusion</w:t>
      </w:r>
    </w:p>
    <w:p>
      <w:pPr>
        <w:pStyle w:val="FirstParagraph"/>
      </w:pPr>
      <w:r>
        <w:t xml:space="preserve">In conclusion, pharmacists are indispensable pillars of the healthcare system in France Marseille. Their expertise, regulatory compliance, and commitment to public health make them key players in addressing both local and national health challenges. As an Undergraduate Thesis, this document underscores the importance of training future pharmacists to meet the specific needs of cities like Marseille while fostering innovation and cultural sensitivity. By continuing to adapt their practices to evolving healthcare demands, pharmacists will remain central to improving health outcomes for all citizens in France.</w:t>
      </w:r>
    </w:p>
    <w:bookmarkEnd w:id="29"/>
    <w:bookmarkStart w:id="30" w:name="references"/>
    <w:p>
      <w:pPr>
        <w:pStyle w:val="Heading2"/>
      </w:pPr>
      <w:r>
        <w:t xml:space="preserve">References</w:t>
      </w:r>
    </w:p>
    <w:p>
      <w:pPr>
        <w:pStyle w:val="FirstParagraph"/>
      </w:pPr>
      <w:r>
        <w:rPr>
          <w:iCs/>
          <w:i/>
        </w:rPr>
        <w:t xml:space="preserve">1. French Ministry of Health. (2023). "Regulatory Guidelines for Pharmacists in France."</w:t>
      </w:r>
      <w:r>
        <w:br/>
      </w:r>
      <w:r>
        <w:rPr>
          <w:iCs/>
          <w:i/>
        </w:rPr>
        <w:t xml:space="preserve">2. Conseil National de l'Ordre des Pharmaciens (CNOP). (2021). "Professional Standards for Pharmacists."</w:t>
      </w:r>
      <w:r>
        <w:br/>
      </w:r>
      <w:r>
        <w:rPr>
          <w:iCs/>
          <w:i/>
        </w:rPr>
        <w:t xml:space="preserve">3. Institut de Santé Publique France. (2020). "Public Health Initiatives in Marseille."</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France Marseille</dc:title>
  <dc:creator/>
  <dc:language>en</dc:language>
  <cp:keywords/>
  <dcterms:created xsi:type="dcterms:W3CDTF">2026-07-23T02:06:10Z</dcterms:created>
  <dcterms:modified xsi:type="dcterms:W3CDTF">2026-07-23T02:06:10Z</dcterms:modified>
</cp:coreProperties>
</file>

<file path=docProps/custom.xml><?xml version="1.0" encoding="utf-8"?>
<Properties xmlns="http://schemas.openxmlformats.org/officeDocument/2006/custom-properties" xmlns:vt="http://schemas.openxmlformats.org/officeDocument/2006/docPropsVTypes"/>
</file>