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Kyoto,</w:t>
      </w:r>
      <w:r>
        <w:t xml:space="preserve"> </w:t>
      </w:r>
      <w:r>
        <w:t xml:space="preserve">Japan</w:t>
      </w:r>
    </w:p>
    <w:bookmarkStart w:id="26" w:name="X4eb8dadcfefc1fb42016674de8fcbde5c0c6ab9"/>
    <w:p>
      <w:pPr>
        <w:pStyle w:val="Heading1"/>
      </w:pPr>
      <w:r>
        <w:t xml:space="preserve">Undergraduate Thesis on the Role of Pharmacists in Kyoto, Japan</w:t>
      </w:r>
    </w:p>
    <w:p>
      <w:pPr>
        <w:pStyle w:val="FirstParagraph"/>
      </w:pPr>
      <w:r>
        <w:rPr>
          <w:bCs/>
          <w:b/>
        </w:rPr>
        <w:t xml:space="preserve">Candidate:</w:t>
      </w:r>
      <w:r>
        <w:t xml:space="preserve"> </w:t>
      </w:r>
      <w:r>
        <w:t xml:space="preserve">[Your Name]</w:t>
      </w:r>
      <w:r>
        <w:br/>
      </w:r>
      <w:r>
        <w:rPr>
          <w:bCs/>
          <w:b/>
        </w:rPr>
        <w:t xml:space="preserve">Institution:</w:t>
      </w:r>
      <w:r>
        <w:t xml:space="preserve"> </w:t>
      </w:r>
      <w:r>
        <w:t xml:space="preserve">[University Name] (Faculty of Pharmacy)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pharmacists in modern healthcare systems is increasingly vital, particularly in regions like Kyoto, Japan, where the integration of traditional and contemporary medical practices shapes public health outcomes. This undergraduate thesis explores the significance of pharmacists within Kyoto’s unique healthcare landscape. By examining their responsibilities, challenges, and contributions to community well-being, this study highlights how pharmacists serve as critical intermediaries between patients and medical professionals in Japan.</w:t>
      </w:r>
    </w:p>
    <w:bookmarkEnd w:id="20"/>
    <w:bookmarkStart w:id="21" w:name="background-on-pharmacists-in-japan"/>
    <w:p>
      <w:pPr>
        <w:pStyle w:val="Heading2"/>
      </w:pPr>
      <w:r>
        <w:t xml:space="preserve">Background on Pharmacists in Japan</w:t>
      </w:r>
    </w:p>
    <w:p>
      <w:pPr>
        <w:pStyle w:val="FirstParagraph"/>
      </w:pPr>
      <w:r>
        <w:t xml:space="preserve">In Japan, pharmacists (薬剤師) are licensed healthcare professionals with a wide range of responsibilities beyond dispensing medications. Their role is regulated by the Japanese Pharmaceutical Affairs Act, which emphasizes patient safety, drug efficacy, and ethical standards. Unlike some countries where pharmacists operate independently in retail settings, Japanese pharmacists often work within hospitals or community pharmacies under strict supervision to ensure adherence to national health policies.</w:t>
      </w:r>
    </w:p>
    <w:p>
      <w:pPr>
        <w:pStyle w:val="BodyText"/>
      </w:pPr>
      <w:r>
        <w:t xml:space="preserve">Kyoto, a city renowned for its historical significance and cultural heritage, also stands out as a hub for both traditional (Kampo) and Western medicine. Pharmacists in Kyoto must navigate this dual system, balancing the integration of herbal remedies with modern pharmaceutical practices. This duality creates unique challenges and opportunities for pharmacists to contribute to holistic patient care.</w:t>
      </w:r>
    </w:p>
    <w:bookmarkEnd w:id="21"/>
    <w:bookmarkStart w:id="22" w:name="X50718e08a959bf31f9b953b2e4392bdc92fd21a"/>
    <w:p>
      <w:pPr>
        <w:pStyle w:val="Heading2"/>
      </w:pPr>
      <w:r>
        <w:t xml:space="preserve">Pharmacists’ Role in Kyoto’s Healthcare System</w:t>
      </w:r>
    </w:p>
    <w:p>
      <w:pPr>
        <w:pStyle w:val="FirstParagraph"/>
      </w:pPr>
      <w:r>
        <w:rPr>
          <w:bCs/>
          <w:b/>
        </w:rPr>
        <w:t xml:space="preserve">1. Patient Counseling and Medication Management</w:t>
      </w:r>
      <w:r>
        <w:br/>
      </w:r>
      <w:r>
        <w:t xml:space="preserve">Pharmacists in Kyoto play a pivotal role in educating patients about prescribed medications, including dosage instructions, potential side effects, and drug interactions. In an aging society like Japan’s—where over 28% of the population is aged 65 or older—this responsibility is critical for preventing medication errors and ensuring adherence to treatment plans.</w:t>
      </w:r>
    </w:p>
    <w:p>
      <w:pPr>
        <w:pStyle w:val="BodyText"/>
      </w:pPr>
      <w:r>
        <w:rPr>
          <w:bCs/>
          <w:b/>
        </w:rPr>
        <w:t xml:space="preserve">2. Integration of Kampo Medicine</w:t>
      </w:r>
      <w:r>
        <w:br/>
      </w:r>
      <w:r>
        <w:t xml:space="preserve">Kyoto has long been a center for Kampo (traditional Japanese medicine), which utilizes herbal formulations derived from Chinese medical principles. Pharmacists in this region are often trained to advise on the safety and efficacy of Kampo remedies, ensuring they complement Western medications without causing adverse interactions. This expertise positions pharmacists as key figures in bridging traditional and modern healthcare systems.</w:t>
      </w:r>
    </w:p>
    <w:p>
      <w:pPr>
        <w:pStyle w:val="BodyText"/>
      </w:pPr>
      <w:r>
        <w:rPr>
          <w:bCs/>
          <w:b/>
        </w:rPr>
        <w:t xml:space="preserve">3. Public Health Initiatives</w:t>
      </w:r>
      <w:r>
        <w:br/>
      </w:r>
      <w:r>
        <w:t xml:space="preserve">Pharmacists in Kyoto actively participate in public health campaigns, such as vaccinations, chronic disease management (e.g., diabetes and hypertension), and mental health support. For example, many community pharmacies collaborate with local governments to provide free blood pressure screenings or flu shots, reflecting their growing role in preventive healthcare.</w:t>
      </w:r>
    </w:p>
    <w:bookmarkEnd w:id="22"/>
    <w:bookmarkStart w:id="23" w:name="challenges-faced-by-pharmacists-in-kyoto"/>
    <w:p>
      <w:pPr>
        <w:pStyle w:val="Heading2"/>
      </w:pPr>
      <w:r>
        <w:t xml:space="preserve">Challenges Faced by Pharmacists in Kyoto</w:t>
      </w:r>
    </w:p>
    <w:p>
      <w:pPr>
        <w:pStyle w:val="FirstParagraph"/>
      </w:pPr>
      <w:r>
        <w:rPr>
          <w:bCs/>
          <w:b/>
        </w:rPr>
        <w:t xml:space="preserve">1. Regulatory and Workload Pressures</w:t>
      </w:r>
      <w:r>
        <w:br/>
      </w:r>
      <w:r>
        <w:t xml:space="preserve">Japanese pharmacists are subject to rigorous regulations, including mandatory continuing education and strict adherence to the Pharmaceutical Affairs Act. In Kyoto, where healthcare demand is high due to an aging population, pharmacists often face long working hours and limited staffing, leading to potential burnout.</w:t>
      </w:r>
    </w:p>
    <w:p>
      <w:pPr>
        <w:pStyle w:val="BodyText"/>
      </w:pPr>
      <w:r>
        <w:rPr>
          <w:bCs/>
          <w:b/>
        </w:rPr>
        <w:t xml:space="preserve">2. Balancing Traditional and Western Medicine</w:t>
      </w:r>
      <w:r>
        <w:br/>
      </w:r>
      <w:r>
        <w:t xml:space="preserve">While Kampo medicine is culturally significant in Kyoto, integrating it with evidence-based pharmaceutical practices requires careful oversight. Pharmacists must ensure that traditional remedies meet modern safety standards, a task complicated by limited regulatory frameworks for herbal products.</w:t>
      </w:r>
    </w:p>
    <w:p>
      <w:pPr>
        <w:pStyle w:val="BodyText"/>
      </w:pPr>
      <w:r>
        <w:rPr>
          <w:bCs/>
          <w:b/>
        </w:rPr>
        <w:t xml:space="preserve">3. Technological Adaptation</w:t>
      </w:r>
      <w:r>
        <w:br/>
      </w:r>
      <w:r>
        <w:t xml:space="preserve">Japan’s rapid digitalization of healthcare has introduced challenges for pharmacists in Kyoto. From electronic prescribing systems to telepharmacy services, adapting to new technologies while maintaining personalized patient care is a growing concern.</w:t>
      </w:r>
    </w:p>
    <w:bookmarkEnd w:id="23"/>
    <w:bookmarkStart w:id="24" w:name="opportunities-for-pharmacists-in-kyoto"/>
    <w:p>
      <w:pPr>
        <w:pStyle w:val="Heading2"/>
      </w:pPr>
      <w:r>
        <w:t xml:space="preserve">Opportunities for Pharmacists in Kyoto</w:t>
      </w:r>
    </w:p>
    <w:p>
      <w:pPr>
        <w:pStyle w:val="FirstParagraph"/>
      </w:pPr>
      <w:r>
        <w:rPr>
          <w:bCs/>
          <w:b/>
        </w:rPr>
        <w:t xml:space="preserve">1. Research and Innovation</w:t>
      </w:r>
      <w:r>
        <w:br/>
      </w:r>
      <w:r>
        <w:t xml:space="preserve">Kyoto’s academic institutions, such as Kyoto University, offer opportunities for pharmacists to engage in research on drug development and Kampo medicine. Collaborations between pharmacists and researchers can advance the scientific validation of traditional remedies.</w:t>
      </w:r>
    </w:p>
    <w:p>
      <w:pPr>
        <w:pStyle w:val="BodyText"/>
      </w:pPr>
      <w:r>
        <w:rPr>
          <w:bCs/>
          <w:b/>
        </w:rPr>
        <w:t xml:space="preserve">2. Community Engagement</w:t>
      </w:r>
      <w:r>
        <w:br/>
      </w:r>
      <w:r>
        <w:t xml:space="preserve">Pharmacists in Kyoto have the potential to strengthen community trust by hosting health seminars, providing culturally relevant advice, and supporting local initiatives like elderly care programs. This engagement aligns with Japan’s broader emphasis on community-based healthcare.</w:t>
      </w:r>
    </w:p>
    <w:p>
      <w:pPr>
        <w:pStyle w:val="BodyText"/>
      </w:pPr>
      <w:r>
        <w:rPr>
          <w:bCs/>
          <w:b/>
        </w:rPr>
        <w:t xml:space="preserve">3. Global Collaboration</w:t>
      </w:r>
      <w:r>
        <w:br/>
      </w:r>
      <w:r>
        <w:t xml:space="preserve">As a global hub for both traditional and modern medicine, Kyoto attracts international researchers and practitioners. Pharmacists here can contribute to cross-cultural exchanges, sharing insights on integrating diverse medical systems while upholding safety standards.</w:t>
      </w:r>
    </w:p>
    <w:bookmarkEnd w:id="24"/>
    <w:bookmarkStart w:id="25" w:name="conclusion"/>
    <w:p>
      <w:pPr>
        <w:pStyle w:val="Heading2"/>
      </w:pPr>
      <w:r>
        <w:t xml:space="preserve">Conclusion</w:t>
      </w:r>
    </w:p>
    <w:p>
      <w:pPr>
        <w:pStyle w:val="FirstParagraph"/>
      </w:pPr>
      <w:r>
        <w:t xml:space="preserve">This undergraduate thesis underscores the indispensable role of pharmacists in Kyoto, Japan. Their contributions span medication management, public health advocacy, and the integration of traditional Kampo medicine with modern practices. As Kyoto continues to evolve as a center for healthcare innovation, pharmacists must navigate regulatory challenges while embracing opportunities to enhance patient care and community well-being. Future research could explore the impact of digital health tools on pharmacists’ roles or the long-term effects of Kampo integration in clinical settings.</w:t>
      </w:r>
    </w:p>
    <w:p>
      <w:pPr>
        <w:pStyle w:val="BodyText"/>
      </w:pPr>
      <w:r>
        <w:rPr>
          <w:bCs/>
          <w:b/>
        </w:rPr>
        <w:t xml:space="preserve">Keywords:</w:t>
      </w:r>
      <w:r>
        <w:t xml:space="preserve"> </w:t>
      </w:r>
      <w:r>
        <w:t xml:space="preserve">Pharmacist, Japan Kyoto, Healthcare System, Kampo Medicine, Public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Kyoto, Japan</dc:title>
  <dc:creator/>
  <dc:language>en</dc:language>
  <cp:keywords/>
  <dcterms:created xsi:type="dcterms:W3CDTF">2026-07-23T15:12:14Z</dcterms:created>
  <dcterms:modified xsi:type="dcterms:W3CDTF">2026-07-23T15:12:14Z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