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Morocco</w:t>
      </w:r>
      <w:r>
        <w:t xml:space="preserve"> </w:t>
      </w:r>
      <w:r>
        <w:t xml:space="preserve">Casablanca</w:t>
      </w:r>
    </w:p>
    <w:bookmarkStart w:id="26" w:name="X4b86812aca080160dadfda503298fb7f1166ada"/>
    <w:p>
      <w:pPr>
        <w:pStyle w:val="Heading1"/>
      </w:pPr>
      <w:r>
        <w:t xml:space="preserve">Undergraduate Thesis: The Role of the Pharmacist in Morocco Casablanca</w:t>
      </w:r>
    </w:p>
    <w:bookmarkStart w:id="20" w:name="abstract"/>
    <w:p>
      <w:pPr>
        <w:pStyle w:val="Heading2"/>
      </w:pPr>
      <w:r>
        <w:t xml:space="preserve">Abstract</w:t>
      </w:r>
    </w:p>
    <w:p>
      <w:pPr>
        <w:pStyle w:val="FirstParagraph"/>
      </w:pPr>
      <w:r>
        <w:t xml:space="preserve">This</w:t>
      </w:r>
      <w:r>
        <w:t xml:space="preserve"> </w:t>
      </w:r>
      <w:r>
        <w:rPr>
          <w:u w:val="single"/>
          <w:bCs/>
          <w:b/>
        </w:rPr>
        <w:t xml:space="preserve">Undergraduate Thesis</w:t>
      </w:r>
      <w:r>
        <w:t xml:space="preserve"> </w:t>
      </w:r>
      <w:r>
        <w:t xml:space="preserve">explores the evolving role of pharmacists in Morocco, with a specific focus on</w:t>
      </w:r>
      <w:r>
        <w:t xml:space="preserve"> </w:t>
      </w:r>
      <w:r>
        <w:rPr>
          <w:bCs/>
          <w:b/>
        </w:rPr>
        <w:t xml:space="preserve">Casablanca</w:t>
      </w:r>
      <w:r>
        <w:t xml:space="preserve">, the largest city in the country. The study investigates how pharmacists contribute to public health, navigate regulatory frameworks, and address challenges unique to urban centers like Casablanca. Through literature review and analysis of local healthcare policies, this thesis highlights the significance of pharmacists as key stakeholders in Morocco’s healthcare system and proposes recommendations for enhancing their impact in urban areas.</w:t>
      </w:r>
    </w:p>
    <w:bookmarkEnd w:id="20"/>
    <w:bookmarkStart w:id="21" w:name="introduction"/>
    <w:p>
      <w:pPr>
        <w:pStyle w:val="Heading2"/>
      </w:pPr>
      <w:r>
        <w:t xml:space="preserve">Introduction</w:t>
      </w:r>
    </w:p>
    <w:p>
      <w:pPr>
        <w:pStyle w:val="FirstParagraph"/>
      </w:pPr>
      <w:r>
        <w:t xml:space="preserve">In recent years, the role of pharmacists has expanded beyond dispensing medications to include patient counseling, chronic disease management, and public health education. This transformation is particularly relevant in</w:t>
      </w:r>
      <w:r>
        <w:t xml:space="preserve"> </w:t>
      </w:r>
      <w:r>
        <w:rPr>
          <w:bCs/>
          <w:b/>
        </w:rPr>
        <w:t xml:space="preserve">Morocco Casablanca</w:t>
      </w:r>
      <w:r>
        <w:t xml:space="preserve">, where rapid urbanization and a growing population have increased demand for accessible healthcare services. As Morocco continues to modernize its healthcare infrastructure, the pharmacist’s role has become indispensable in ensuring medication safety, promoting health literacy, and supporting primary care initiatives.</w:t>
      </w:r>
    </w:p>
    <w:p>
      <w:pPr>
        <w:pStyle w:val="BodyText"/>
      </w:pPr>
      <w:r>
        <w:t xml:space="preserve">This</w:t>
      </w:r>
      <w:r>
        <w:t xml:space="preserve"> </w:t>
      </w:r>
      <w:r>
        <w:rPr>
          <w:bCs/>
          <w:b/>
        </w:rPr>
        <w:t xml:space="preserve">Undergraduate Thesis</w:t>
      </w:r>
      <w:r>
        <w:t xml:space="preserve"> </w:t>
      </w:r>
      <w:r>
        <w:t xml:space="preserve">aims to analyze the current status of pharmacists in Casablanca, examine their contributions to public health, and identify opportunities for improvement. The study is structured into three main sections: a review of pharmacists’ roles globally and in Morocco; an analysis of challenges faced by pharmacists in Casablanca; and recommendations for optimizing their role within the Moroccan healthcare system.</w:t>
      </w:r>
    </w:p>
    <w:bookmarkEnd w:id="21"/>
    <w:bookmarkStart w:id="22" w:name="literature-review"/>
    <w:p>
      <w:pPr>
        <w:pStyle w:val="Heading2"/>
      </w:pPr>
      <w:r>
        <w:t xml:space="preserve">Literature Review</w:t>
      </w:r>
    </w:p>
    <w:p>
      <w:pPr>
        <w:pStyle w:val="FirstParagraph"/>
      </w:pPr>
      <w:r>
        <w:t xml:space="preserve">The pharmacist’s role has evolved significantly over the past few decades. Historically confined to dispensing prescriptions, modern pharmacists are now integral to patient care, participating in medication therapy management (MTM), vaccine administration, and health promotion programs. This shift is supported by global trends emphasizing interdisciplinary healthcare collaboration.</w:t>
      </w:r>
    </w:p>
    <w:p>
      <w:pPr>
        <w:pStyle w:val="BodyText"/>
      </w:pPr>
      <w:r>
        <w:t xml:space="preserve">In Morocco, pharmacists operate under the supervision of the Ministry of Health and are regulated by national laws such as</w:t>
      </w:r>
      <w:r>
        <w:t xml:space="preserve"> </w:t>
      </w:r>
      <w:r>
        <w:rPr>
          <w:iCs/>
          <w:i/>
        </w:rPr>
        <w:t xml:space="preserve">Loi n° 24-10</w:t>
      </w:r>
      <w:r>
        <w:t xml:space="preserve">, which outlines their responsibilities in ensuring medication safety and quality. However, there is a growing need to align Moroccan pharmaceutical practices with international standards, particularly in urban areas like Casablanca where healthcare demands are complex.</w:t>
      </w:r>
    </w:p>
    <w:p>
      <w:pPr>
        <w:pStyle w:val="BodyText"/>
      </w:pPr>
      <w:r>
        <w:t xml:space="preserve">Casablanca, as Morocco’s economic and cultural hub, presents unique challenges for pharmacists. The city’s population exceeds 3 million people, with a high prevalence of non-communicable diseases such as diabetes and hypertension. Pharmacists in this region must balance the demands of diverse patient populations with limited healthcare resources.</w:t>
      </w:r>
    </w:p>
    <w:bookmarkEnd w:id="22"/>
    <w:bookmarkStart w:id="23" w:name="Xab5c657f20ad5ed0787a41dd454a6856e9a9900"/>
    <w:p>
      <w:pPr>
        <w:pStyle w:val="Heading2"/>
      </w:pPr>
      <w:r>
        <w:t xml:space="preserve">Casablanca: A Case Study in Pharmacist Challenges</w:t>
      </w:r>
    </w:p>
    <w:p>
      <w:pPr>
        <w:pStyle w:val="FirstParagraph"/>
      </w:pPr>
      <w:r>
        <w:t xml:space="preserve">The pharmacists of Casablanca operate within a dynamic environment marked by both opportunities and challenges. Key issues include:</w:t>
      </w:r>
    </w:p>
    <w:p>
      <w:pPr>
        <w:numPr>
          <w:ilvl w:val="0"/>
          <w:numId w:val="1001"/>
        </w:numPr>
        <w:pStyle w:val="Compact"/>
      </w:pPr>
      <w:r>
        <w:t xml:space="preserve">Patient Counseling:** While Moroccan law permits pharmacists to provide health advice, many patients prefer consulting physicians for non-emergency concerns. This limits pharmacists’ ability to engage in preventive care initiatives.</w:t>
      </w:r>
    </w:p>
    <w:p>
      <w:pPr>
        <w:numPr>
          <w:ilvl w:val="0"/>
          <w:numId w:val="1001"/>
        </w:numPr>
        <w:pStyle w:val="Compact"/>
      </w:pPr>
      <w:r>
        <w:t xml:space="preserve">Regulatory Compliance:** The proliferation of private pharmacies in Casablanca has raised concerns about adherence to national regulations. Some unregulated vendors may sell substandard medications, compromising public health.</w:t>
      </w:r>
    </w:p>
    <w:p>
      <w:pPr>
        <w:numPr>
          <w:ilvl w:val="0"/>
          <w:numId w:val="1001"/>
        </w:numPr>
        <w:pStyle w:val="Compact"/>
      </w:pPr>
      <w:r>
        <w:t xml:space="preserve">Limited Collaboration with Healthcare Professionals:** Unlike in some European countries, pharmacists in Morocco often lack formal partnerships with doctors or nurses. This hinders coordinated care for patients with chronic conditions.</w:t>
      </w:r>
    </w:p>
    <w:p>
      <w:pPr>
        <w:numPr>
          <w:ilvl w:val="0"/>
          <w:numId w:val="1001"/>
        </w:numPr>
        <w:pStyle w:val="Compact"/>
      </w:pPr>
      <w:r>
        <w:t xml:space="preserve">Economic Pressures:** Pharmacists face rising operational costs, including rent and staffing, which can lead to reduced quality of services or limited access to essential medications for low-income populations.</w:t>
      </w:r>
    </w:p>
    <w:p>
      <w:pPr>
        <w:pStyle w:val="FirstParagraph"/>
      </w:pPr>
      <w:r>
        <w:t xml:space="preserve">Casablanca’s pharmacists also play a crucial role in public health campaigns, such as vaccination drives and awareness programs on infectious diseases like tuberculosis. However, these efforts are often underfunded and require greater support from local authorities.</w:t>
      </w:r>
    </w:p>
    <w:bookmarkEnd w:id="23"/>
    <w:bookmarkStart w:id="24" w:name="Xaf41c1f8b5309d132e4281f1c3a8c588e8181e4"/>
    <w:p>
      <w:pPr>
        <w:pStyle w:val="Heading2"/>
      </w:pPr>
      <w:r>
        <w:t xml:space="preserve">The Future of Pharmacists in Morocco Casablanca</w:t>
      </w:r>
    </w:p>
    <w:p>
      <w:pPr>
        <w:pStyle w:val="FirstParagraph"/>
      </w:pPr>
      <w:r>
        <w:t xml:space="preserve">To enhance the role of pharmacists in Casablanca, several recommendations are proposed:</w:t>
      </w:r>
    </w:p>
    <w:p>
      <w:pPr>
        <w:numPr>
          <w:ilvl w:val="0"/>
          <w:numId w:val="1002"/>
        </w:numPr>
        <w:pStyle w:val="Compact"/>
      </w:pPr>
      <w:r>
        <w:t xml:space="preserve">Educational Reforms:** Universities offering pharmacy programs, such as Université Hassan II in Casablanca, should integrate advanced training on chronic disease management and public health policy to prepare graduates for modern challenges.</w:t>
      </w:r>
    </w:p>
    <w:p>
      <w:pPr>
        <w:numPr>
          <w:ilvl w:val="0"/>
          <w:numId w:val="1002"/>
        </w:numPr>
        <w:pStyle w:val="Compact"/>
      </w:pPr>
      <w:r>
        <w:t xml:space="preserve">Policies for Interdisciplinary Collaboration:** The Moroccan Ministry of Health should establish protocols for pharmacists to collaborate with physicians and nurses, particularly in primary healthcare centers.</w:t>
      </w:r>
    </w:p>
    <w:p>
      <w:pPr>
        <w:numPr>
          <w:ilvl w:val="0"/>
          <w:numId w:val="1002"/>
        </w:numPr>
        <w:pStyle w:val="Compact"/>
      </w:pPr>
      <w:r>
        <w:t xml:space="preserve">Regulatory Enforcement:** Strengthening inspections of private pharmacies in Casablanca will ensure compliance with national standards and reduce the risk of counterfeit medications entering the market.</w:t>
      </w:r>
    </w:p>
    <w:p>
      <w:pPr>
        <w:numPr>
          <w:ilvl w:val="0"/>
          <w:numId w:val="1002"/>
        </w:numPr>
        <w:pStyle w:val="Compact"/>
      </w:pPr>
      <w:r>
        <w:t xml:space="preserve">Community Outreach Programs:** Pharmacists should be encouraged to lead initiatives such as health screenings, diabetes education workshops, and medication adherence campaigns tailored to Casablanca’s diverse population.</w:t>
      </w:r>
    </w:p>
    <w:p>
      <w:pPr>
        <w:pStyle w:val="FirstParagraph"/>
      </w:pPr>
      <w:r>
        <w:t xml:space="preserve">Furthermore, digital tools such as telepharmacy services and electronic prescribing systems could alleviate the burden on pharmacists while improving patient access to care. These innovations are especially relevant in a city like Casablanca, where urbanization has increased demand for efficient healthcare delivery.</w:t>
      </w:r>
    </w:p>
    <w:bookmarkEnd w:id="24"/>
    <w:bookmarkStart w:id="25" w:name="conclusion"/>
    <w:p>
      <w:pPr>
        <w:pStyle w:val="Heading2"/>
      </w:pPr>
      <w:r>
        <w:t xml:space="preserve">Conclusion</w:t>
      </w:r>
    </w:p>
    <w:p>
      <w:pPr>
        <w:pStyle w:val="FirstParagraph"/>
      </w:pPr>
      <w:r>
        <w:t xml:space="preserve">The pharmacist’s role in</w:t>
      </w:r>
      <w:r>
        <w:t xml:space="preserve"> </w:t>
      </w:r>
      <w:r>
        <w:rPr>
          <w:bCs/>
          <w:b/>
        </w:rPr>
        <w:t xml:space="preserve">Morocco Casablanca</w:t>
      </w:r>
      <w:r>
        <w:t xml:space="preserve"> </w:t>
      </w:r>
      <w:r>
        <w:t xml:space="preserve">is pivotal to the country’s public health landscape. As this</w:t>
      </w:r>
      <w:r>
        <w:t xml:space="preserve"> </w:t>
      </w:r>
      <w:r>
        <w:rPr>
          <w:bCs/>
          <w:b/>
        </w:rPr>
        <w:t xml:space="preserve">Undergraduate Thesis</w:t>
      </w:r>
      <w:r>
        <w:t xml:space="preserve"> </w:t>
      </w:r>
      <w:r>
        <w:t xml:space="preserve">demonstrates, pharmacists are not only custodians of medication safety but also key players in preventive care, health education, and policy implementation. Addressing systemic challenges through education, regulation, and collaboration will empower pharmacists to fulfill their potential in supporting Morocco’s healthcare goals.</w:t>
      </w:r>
    </w:p>
    <w:p>
      <w:pPr>
        <w:pStyle w:val="BodyText"/>
      </w:pPr>
      <w:r>
        <w:t xml:space="preserve">This study underscores the importance of investing in the pharmaceutical profession within urban centers like Casablanca. By doing so, Morocco can strengthen its healthcare system and improve health outcomes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Morocco Casablanca</dc:title>
  <dc:creator/>
  <dc:language>en</dc:language>
  <cp:keywords/>
  <dcterms:created xsi:type="dcterms:W3CDTF">2026-07-21T06:40:55Z</dcterms:created>
  <dcterms:modified xsi:type="dcterms:W3CDTF">2026-07-21T06:40:55Z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