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3b47c71565d74fb15d3fd09db9bd35e21777fb7"/>
    <w:p>
      <w:pPr>
        <w:pStyle w:val="Heading1"/>
      </w:pPr>
      <w:r>
        <w:t xml:space="preserve">Undergraduate Thesis: The Role of Pharmacists in Enhancing Healthcare Delivery in Nigeria Abuja</w:t>
      </w:r>
    </w:p>
    <w:bookmarkStart w:id="20" w:name="abstract"/>
    <w:p>
      <w:pPr>
        <w:pStyle w:val="Heading2"/>
      </w:pPr>
      <w:r>
        <w:t xml:space="preserve">Abstract</w:t>
      </w:r>
    </w:p>
    <w:p>
      <w:pPr>
        <w:pStyle w:val="FirstParagraph"/>
      </w:pPr>
      <w:r>
        <w:t xml:space="preserve">This Undergraduate Thesis explores the critical role of pharmacists in the healthcare system of Nigeria, with a specific focus on the Federal Capital Territory (FCT) Abuja. The study examines how pharmacists contribute to public health, medication management, and patient care within this region. By analyzing current challenges and opportunities for improvement, this thesis aims to highlight strategies for optimizing pharmacist involvement in Nigeria Abuja to ensure equitable access to quality healthcare services.</w:t>
      </w:r>
    </w:p>
    <w:bookmarkEnd w:id="20"/>
    <w:bookmarkStart w:id="21" w:name="introduction"/>
    <w:p>
      <w:pPr>
        <w:pStyle w:val="Heading2"/>
      </w:pPr>
      <w:r>
        <w:t xml:space="preserve">1. Introduction</w:t>
      </w:r>
    </w:p>
    <w:p>
      <w:pPr>
        <w:pStyle w:val="FirstParagraph"/>
      </w:pPr>
      <w:r>
        <w:t xml:space="preserve">Nigeria's healthcare system faces significant challenges, including inadequate infrastructure, limited access to essential medicines, and a shortage of trained healthcare professionals. In this context, pharmacists play a pivotal role as frontline healthcare providers, bridging gaps in medication distribution, patient counseling, and public health education. Nigeria Abuja, as the political and administrative center of the nation, serves as a model for evaluating pharmacy practices due to its unique blend of federal policies and urban healthcare demands. This thesis investigates how pharmacists in Nigeria Abuja can leverage their expertise to address systemic issues while aligning with national health goals.</w:t>
      </w:r>
    </w:p>
    <w:bookmarkEnd w:id="21"/>
    <w:bookmarkStart w:id="22" w:name="background"/>
    <w:p>
      <w:pPr>
        <w:pStyle w:val="Heading2"/>
      </w:pPr>
      <w:r>
        <w:t xml:space="preserve">2. Background</w:t>
      </w:r>
    </w:p>
    <w:p>
      <w:pPr>
        <w:pStyle w:val="FirstParagraph"/>
      </w:pPr>
      <w:r>
        <w:t xml:space="preserve">Pharmacists are essential members of the healthcare team, responsible for ensuring the safe and effective use of medications. Their roles extend beyond dispensing prescriptions to include clinical decision-making, drug therapy monitoring, and patient advocacy. In Nigeria Abuja, pharmacists operate in diverse settings such as hospitals, community pharmacies, clinics, and public health institutions. However, their contributions are often underappreciated or constrained by systemic barriers like regulatory gaps and insufficient funding.</w:t>
      </w:r>
    </w:p>
    <w:p>
      <w:pPr>
        <w:pStyle w:val="BodyText"/>
      </w:pPr>
      <w:r>
        <w:t xml:space="preserve">The Federal Capital Territory (FCT) Abuja has emerged as a hub for medical innovation and policy development in Nigeria. Despite its prominence, the region still grapples with challenges such as drug shortages, counterfeit medicines, and uneven distribution of healthcare resources. Pharmacists in Abuja are uniquely positioned to address these issues through proactive engagement with policymakers, healthcare providers, and the public.</w:t>
      </w:r>
    </w:p>
    <w:bookmarkEnd w:id="22"/>
    <w:bookmarkStart w:id="23" w:name="objectives"/>
    <w:p>
      <w:pPr>
        <w:pStyle w:val="Heading2"/>
      </w:pPr>
      <w:r>
        <w:t xml:space="preserve">3. Objectives</w:t>
      </w:r>
    </w:p>
    <w:p>
      <w:pPr>
        <w:numPr>
          <w:ilvl w:val="0"/>
          <w:numId w:val="1001"/>
        </w:numPr>
        <w:pStyle w:val="Compact"/>
      </w:pPr>
      <w:r>
        <w:t xml:space="preserve">To analyze the multifaceted roles of pharmacists in Nigeria Abuja’s healthcare system.</w:t>
      </w:r>
    </w:p>
    <w:p>
      <w:pPr>
        <w:numPr>
          <w:ilvl w:val="0"/>
          <w:numId w:val="1001"/>
        </w:numPr>
        <w:pStyle w:val="Compact"/>
      </w:pPr>
      <w:r>
        <w:t xml:space="preserve">To evaluate challenges faced by pharmacists in delivering quality services within the FCT.</w:t>
      </w:r>
    </w:p>
    <w:p>
      <w:pPr>
        <w:numPr>
          <w:ilvl w:val="0"/>
          <w:numId w:val="1001"/>
        </w:numPr>
        <w:pStyle w:val="Compact"/>
      </w:pPr>
      <w:r>
        <w:t xml:space="preserve">To identify opportunities for enhancing pharmacist involvement in public health initiatives.</w:t>
      </w:r>
    </w:p>
    <w:p>
      <w:pPr>
        <w:numPr>
          <w:ilvl w:val="0"/>
          <w:numId w:val="1001"/>
        </w:numPr>
        <w:pStyle w:val="Compact"/>
      </w:pPr>
      <w:r>
        <w:t xml:space="preserve">To propose actionable strategies for improving pharmacist training, regulation, and collaboration with other healthcare professionals in Nigeria Abuja.</w:t>
      </w:r>
    </w:p>
    <w:bookmarkEnd w:id="23"/>
    <w:bookmarkStart w:id="24" w:name="methodology"/>
    <w:p>
      <w:pPr>
        <w:pStyle w:val="Heading2"/>
      </w:pPr>
      <w:r>
        <w:t xml:space="preserve">4. Methodology</w:t>
      </w:r>
    </w:p>
    <w:p>
      <w:pPr>
        <w:pStyle w:val="FirstParagraph"/>
      </w:pPr>
      <w:r>
        <w:t xml:space="preserve">This Undergraduate Thesis employs a qualitative and quantitative research approach. Data was collected through literature reviews of national health policies, interviews with pharmacists in Abuja, and analysis of secondary data from Nigerian health institutions. The study focuses on primary healthcare centers, private pharmacies, and federal medical facilities within the FCT to ensure contextual relevance.</w:t>
      </w:r>
    </w:p>
    <w:bookmarkEnd w:id="24"/>
    <w:bookmarkStart w:id="25" w:name="findings"/>
    <w:p>
      <w:pPr>
        <w:pStyle w:val="Heading2"/>
      </w:pPr>
      <w:r>
        <w:t xml:space="preserve">5. Findings</w:t>
      </w:r>
    </w:p>
    <w:p>
      <w:pPr>
        <w:pStyle w:val="FirstParagraph"/>
      </w:pPr>
      <w:r>
        <w:rPr>
          <w:bCs/>
          <w:b/>
        </w:rPr>
        <w:t xml:space="preserve">Role of Pharmacists in Nigeria Abuja:</w:t>
      </w:r>
      <w:r>
        <w:t xml:space="preserve"> </w:t>
      </w:r>
      <w:r>
        <w:t xml:space="preserve">Pharmacists in Abuja are instrumental in managing medication therapy for chronic diseases such as hypertension, diabetes, and malaria. They also participate in vaccination campaigns, antimicrobial resistance programs, and health education initiatives. For example, pharmacists at the Federal Medical Centre (FMC) Abuja collaborate with doctors to optimize treatment plans for patients.</w:t>
      </w:r>
    </w:p>
    <w:p>
      <w:pPr>
        <w:pStyle w:val="BodyText"/>
      </w:pPr>
      <w:r>
        <w:rPr>
          <w:bCs/>
          <w:b/>
        </w:rPr>
        <w:t xml:space="preserve">Challenges:</w:t>
      </w:r>
      <w:r>
        <w:t xml:space="preserve"> </w:t>
      </w:r>
      <w:r>
        <w:t xml:space="preserve">Key challenges include a shortage of trained pharmacists relative to population needs, inadequate infrastructure in rural parts of Abuja, and limited access to modern pharmaceutical technology. Additionally, counterfeit drugs pose a threat to public health, requiring stronger regulatory oversight.</w:t>
      </w:r>
    </w:p>
    <w:p>
      <w:pPr>
        <w:pStyle w:val="BodyText"/>
      </w:pPr>
      <w:r>
        <w:rPr>
          <w:bCs/>
          <w:b/>
        </w:rPr>
        <w:t xml:space="preserve">Opportunities:</w:t>
      </w:r>
      <w:r>
        <w:t xml:space="preserve"> </w:t>
      </w:r>
      <w:r>
        <w:t xml:space="preserve">The Nigerian government’s emphasis on digital health solutions offers pharmacists an avenue to adopt telepharmacy services and electronic prescription systems. Partnerships with international organizations like the World Health Organization (WHO) could also enhance training programs for pharmacists in Abuja.</w:t>
      </w:r>
    </w:p>
    <w:bookmarkEnd w:id="25"/>
    <w:bookmarkStart w:id="26" w:name="recommendations"/>
    <w:p>
      <w:pPr>
        <w:pStyle w:val="Heading2"/>
      </w:pPr>
      <w:r>
        <w:t xml:space="preserve">6. Recommendations</w:t>
      </w:r>
    </w:p>
    <w:p>
      <w:pPr>
        <w:numPr>
          <w:ilvl w:val="0"/>
          <w:numId w:val="1002"/>
        </w:numPr>
        <w:pStyle w:val="Compact"/>
      </w:pPr>
      <w:r>
        <w:rPr>
          <w:bCs/>
          <w:b/>
        </w:rPr>
        <w:t xml:space="preserve">Strengthen Regulatory Frameworks:</w:t>
      </w:r>
      <w:r>
        <w:t xml:space="preserve"> </w:t>
      </w:r>
      <w:r>
        <w:t xml:space="preserve">The Federal Ministry of Health should enforce stricter regulations to combat counterfeit drugs and ensure compliance with international pharmaceutical standards in Nigeria Abuja.</w:t>
      </w:r>
    </w:p>
    <w:p>
      <w:pPr>
        <w:numPr>
          <w:ilvl w:val="0"/>
          <w:numId w:val="1002"/>
        </w:numPr>
        <w:pStyle w:val="Compact"/>
      </w:pPr>
      <w:r>
        <w:rPr>
          <w:bCs/>
          <w:b/>
        </w:rPr>
        <w:t xml:space="preserve">Invest in Pharmacist Training:</w:t>
      </w:r>
      <w:r>
        <w:t xml:space="preserve"> </w:t>
      </w:r>
      <w:r>
        <w:t xml:space="preserve">Universities offering pharmacy programs in Abuja, such as the University of Abuja and Ahmadu Bello University (ABU) Zaria, should integrate more clinical training and public health modules into their curricula.</w:t>
      </w:r>
    </w:p>
    <w:p>
      <w:pPr>
        <w:numPr>
          <w:ilvl w:val="0"/>
          <w:numId w:val="1002"/>
        </w:numPr>
        <w:pStyle w:val="Compact"/>
      </w:pPr>
      <w:r>
        <w:rPr>
          <w:bCs/>
          <w:b/>
        </w:rPr>
        <w:t xml:space="preserve">Promote Public-Private Partnerships:</w:t>
      </w:r>
      <w:r>
        <w:t xml:space="preserve"> </w:t>
      </w:r>
      <w:r>
        <w:t xml:space="preserve">Collaborations between government agencies, private pharmacies, and NGOs can improve access to medications in underserved areas of Abuja.</w:t>
      </w:r>
    </w:p>
    <w:p>
      <w:pPr>
        <w:numPr>
          <w:ilvl w:val="0"/>
          <w:numId w:val="1002"/>
        </w:numPr>
        <w:pStyle w:val="Compact"/>
      </w:pPr>
      <w:r>
        <w:rPr>
          <w:bCs/>
          <w:b/>
        </w:rPr>
        <w:t xml:space="preserve">Enhance Community Engagement:</w:t>
      </w:r>
      <w:r>
        <w:t xml:space="preserve"> </w:t>
      </w:r>
      <w:r>
        <w:t xml:space="preserve">Pharmacists should be encouraged to participate in health campaigns and school programs to raise awareness about proper medication use and disease prevention.</w:t>
      </w:r>
    </w:p>
    <w:bookmarkEnd w:id="26"/>
    <w:bookmarkStart w:id="27" w:name="conclusion"/>
    <w:p>
      <w:pPr>
        <w:pStyle w:val="Heading2"/>
      </w:pPr>
      <w:r>
        <w:t xml:space="preserve">7. Conclusion</w:t>
      </w:r>
    </w:p>
    <w:p>
      <w:pPr>
        <w:pStyle w:val="FirstParagraph"/>
      </w:pPr>
      <w:r>
        <w:t xml:space="preserve">This Undergraduate Thesis underscores the indispensable role of pharmacists in Nigeria Abuja’s healthcare landscape. By addressing systemic challenges through policy reforms, technological integration, and community engagement, pharmacists can significantly enhance healthcare outcomes for the FCT population. As Nigeria continues to prioritize universal health coverage, investing in pharmacist capabilities will be crucial to achieving equitable and sustainable healthcare delivery in Abuja and beyond.</w:t>
      </w:r>
    </w:p>
    <w:bookmarkEnd w:id="27"/>
    <w:bookmarkStart w:id="28" w:name="references"/>
    <w:p>
      <w:pPr>
        <w:pStyle w:val="Heading2"/>
      </w:pPr>
      <w:r>
        <w:t xml:space="preserve">References</w:t>
      </w:r>
    </w:p>
    <w:p>
      <w:pPr>
        <w:numPr>
          <w:ilvl w:val="0"/>
          <w:numId w:val="1003"/>
        </w:numPr>
        <w:pStyle w:val="Compact"/>
      </w:pPr>
      <w:r>
        <w:t xml:space="preserve">Federal Ministry of Health, Nigeria. (2021). National Health Policy Report.</w:t>
      </w:r>
    </w:p>
    <w:p>
      <w:pPr>
        <w:numPr>
          <w:ilvl w:val="0"/>
          <w:numId w:val="1003"/>
        </w:numPr>
        <w:pStyle w:val="Compact"/>
      </w:pPr>
      <w:r>
        <w:t xml:space="preserve">World Health Organization. (2019). Pharmaceutical Policies in Sub-Saharan Africa.</w:t>
      </w:r>
    </w:p>
    <w:p>
      <w:pPr>
        <w:numPr>
          <w:ilvl w:val="0"/>
          <w:numId w:val="1003"/>
        </w:numPr>
        <w:pStyle w:val="Compact"/>
      </w:pPr>
      <w:r>
        <w:t xml:space="preserve">National Institute for Pharmaceutical Research and Development (NIPRD), Nigeria. (2020). Annual Drug Quality Surveillance Report.</w:t>
      </w:r>
    </w:p>
    <w:p>
      <w:pPr>
        <w:pStyle w:val="FirstParagraph"/>
      </w:pPr>
      <w:r>
        <w:rPr>
          <w:iCs/>
          <w:i/>
        </w:rPr>
        <w:t xml:space="preserve">This Undergraduate Thesis on the role of Pharmacists in Nigeria Abuja is submitted as a comprehensive analysis of healthcare challenges and opportunities in the Federal Capital Territory.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Healthcare Delivery in Nigeria (Abuja)</dc:title>
  <dc:creator/>
  <dc:language>en</dc:language>
  <cp:keywords/>
  <dcterms:created xsi:type="dcterms:W3CDTF">2026-07-23T03:21:48Z</dcterms:created>
  <dcterms:modified xsi:type="dcterms:W3CDTF">2026-07-23T03:21:48Z</dcterms:modified>
</cp:coreProperties>
</file>

<file path=docProps/custom.xml><?xml version="1.0" encoding="utf-8"?>
<Properties xmlns="http://schemas.openxmlformats.org/officeDocument/2006/custom-properties" xmlns:vt="http://schemas.openxmlformats.org/officeDocument/2006/docPropsVTypes"/>
</file>