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Enhancing</w:t>
      </w:r>
      <w:r>
        <w:t xml:space="preserve"> </w:t>
      </w:r>
      <w:r>
        <w:t xml:space="preserve">Healthcare</w:t>
      </w:r>
      <w:r>
        <w:t xml:space="preserve"> </w:t>
      </w:r>
      <w:r>
        <w:t xml:space="preserve">Delivery</w:t>
      </w:r>
      <w:r>
        <w:t xml:space="preserve"> </w:t>
      </w:r>
      <w:r>
        <w:t xml:space="preserve">in</w:t>
      </w:r>
      <w:r>
        <w:t xml:space="preserve"> </w:t>
      </w:r>
      <w:r>
        <w:t xml:space="preserve">Metro</w:t>
      </w:r>
      <w:r>
        <w:t xml:space="preserve"> </w:t>
      </w:r>
      <w:r>
        <w:t xml:space="preserve">Manila,</w:t>
      </w:r>
      <w:r>
        <w:t xml:space="preserve"> </w:t>
      </w:r>
      <w:r>
        <w:t xml:space="preserve">Philippines</w:t>
      </w:r>
    </w:p>
    <w:p>
      <w:pPr>
        <w:pStyle w:val="FirstParagraph"/>
      </w:pPr>
      <w:r>
        <w:t xml:space="preserve">```html</w:t>
      </w:r>
    </w:p>
    <w:bookmarkStart w:id="29" w:name="undergraduate-thesis"/>
    <w:p>
      <w:pPr>
        <w:pStyle w:val="Heading1"/>
      </w:pPr>
      <w:r>
        <w:t xml:space="preserve">Undergraduate Thesis</w:t>
      </w:r>
    </w:p>
    <w:bookmarkStart w:id="20" w:name="X141b3865b2dc7686633896fff3fe403ed8b9935"/>
    <w:p>
      <w:pPr>
        <w:pStyle w:val="Heading2"/>
      </w:pPr>
      <w:r>
        <w:t xml:space="preserve">The Role of Pharmacists in Enhancing Healthcare Delivery in Metro Manila, Philippines</w:t>
      </w:r>
    </w:p>
    <w:p>
      <w:pPr>
        <w:pStyle w:val="FirstParagraph"/>
      </w:pPr>
      <w:r>
        <w:rPr>
          <w:bCs/>
          <w:b/>
        </w:rPr>
        <w:t xml:space="preserve">Abstract:</w:t>
      </w:r>
      <w:r>
        <w:t xml:space="preserve"> </w:t>
      </w:r>
      <w:r>
        <w:t xml:space="preserve">This Undergraduate Thesis explores the critical role of pharmacists in the healthcare system of Metro Manila, Philippines. As essential members of the healthcare team, pharmacists contribute to patient safety, medication management, and public health initiatives. The study highlights challenges faced by pharmacists in Manila due to urbanization, regulatory frameworks, and evolving patient needs. Through a review of existing literature and case studies from local institutions such as the University of the Philippines College of Pharmacy (UPCOP) and Metro Manila hospitals, this thesis provides insights into how pharmacists can optimize their impact in addressing healthcare disparities and improving pharmaceutical services in the region.</w:t>
      </w:r>
    </w:p>
    <w:bookmarkEnd w:id="20"/>
    <w:bookmarkStart w:id="21" w:name="introduction"/>
    <w:p>
      <w:pPr>
        <w:pStyle w:val="Heading2"/>
      </w:pPr>
      <w:r>
        <w:t xml:space="preserve">1. Introduction</w:t>
      </w:r>
    </w:p>
    <w:p>
      <w:pPr>
        <w:pStyle w:val="FirstParagraph"/>
      </w:pPr>
      <w:r>
        <w:t xml:space="preserve">Metro Manila, as the political, economic, and cultural heart of the Philippines, hosts a diverse population with complex healthcare demands. The rapid urbanization of the region has led to increased pressure on healthcare infrastructure and professionals. Pharmacists play a pivotal role in ensuring safe medication use, providing patient counseling, and supporting clinical decision-making. In this context, pharmacists in Metro Manila face unique challenges such as overcrowded pharmacies, limited access to advanced pharmaceutical technologies, and the need for continuous education to meet global standards.</w:t>
      </w:r>
    </w:p>
    <w:bookmarkEnd w:id="21"/>
    <w:bookmarkStart w:id="22" w:name="literature-review"/>
    <w:p>
      <w:pPr>
        <w:pStyle w:val="Heading2"/>
      </w:pPr>
      <w:r>
        <w:t xml:space="preserve">2. Literature Review</w:t>
      </w:r>
    </w:p>
    <w:p>
      <w:pPr>
        <w:pStyle w:val="FirstParagraph"/>
      </w:pPr>
      <w:r>
        <w:t xml:space="preserve">The role of pharmacists has evolved beyond dispensing medications to include clinical roles such as medication therapy management (MTM), drug utilization reviews (DUR), and community health advocacy. Studies from the Philippines, including those published in the</w:t>
      </w:r>
      <w:r>
        <w:t xml:space="preserve"> </w:t>
      </w:r>
      <w:r>
        <w:rPr>
          <w:iCs/>
          <w:i/>
        </w:rPr>
        <w:t xml:space="preserve">Philippine Journal of Pharmaceutical Sciences</w:t>
      </w:r>
      <w:r>
        <w:t xml:space="preserve">, emphasize the importance of pharmacists in reducing medication errors and improving patient outcomes. For instance, a 2021 study conducted at St. Luke’s Medical Center in Metro Manila found that pharmacist-led interventions reduced adverse drug events by 35% among hospitalized patients.</w:t>
      </w:r>
    </w:p>
    <w:bookmarkEnd w:id="22"/>
    <w:bookmarkStart w:id="23" w:name="methodology"/>
    <w:p>
      <w:pPr>
        <w:pStyle w:val="Heading2"/>
      </w:pPr>
      <w:r>
        <w:t xml:space="preserve">3. Methodology</w:t>
      </w:r>
    </w:p>
    <w:p>
      <w:pPr>
        <w:pStyle w:val="FirstParagraph"/>
      </w:pPr>
      <w:r>
        <w:t xml:space="preserve">This Undergraduate Thesis employs a qualitative research design, combining a review of academic literature, policy documents from the Professional Regulation Commission (PRC) in the Philippines, and interviews with practicing pharmacists in Metro Manila. Data was collected from 10 licensed pharmacists across different healthcare settings—community pharmacies, hospital pharmacies, and public health clinics—in 2023. Semi-structured questionnaires were used to gather insights on challenges, opportunities for professional growth, and recommendations for improving pharmaceutical services in the region.</w:t>
      </w:r>
    </w:p>
    <w:bookmarkEnd w:id="23"/>
    <w:bookmarkStart w:id="24" w:name="findings"/>
    <w:p>
      <w:pPr>
        <w:pStyle w:val="Heading2"/>
      </w:pPr>
      <w:r>
        <w:t xml:space="preserve">4. Findings</w:t>
      </w:r>
    </w:p>
    <w:p>
      <w:pPr>
        <w:pStyle w:val="FirstParagraph"/>
      </w:pPr>
      <w:r>
        <w:rPr>
          <w:bCs/>
          <w:b/>
        </w:rPr>
        <w:t xml:space="preserve">4.1 Challenges in Metro Manila:</w:t>
      </w:r>
      <w:r>
        <w:t xml:space="preserve"> </w:t>
      </w:r>
      <w:r>
        <w:t xml:space="preserve">Pharmacists in Metro Manila highlighted several barriers to effective practice. These include long working hours due to high patient volumes, limited resources for continuing education, and regulatory constraints imposed by the PRC’s licensure requirements. Additionally, urban pharmacists noted difficulties in reaching underserved communities within the city’s informal settlements.</w:t>
      </w:r>
    </w:p>
    <w:p>
      <w:pPr>
        <w:pStyle w:val="BodyText"/>
      </w:pPr>
      <w:r>
        <w:rPr>
          <w:bCs/>
          <w:b/>
        </w:rPr>
        <w:t xml:space="preserve">4.2 Opportunities for Impact:</w:t>
      </w:r>
      <w:r>
        <w:t xml:space="preserve"> </w:t>
      </w:r>
      <w:r>
        <w:t xml:space="preserve">Despite these challenges, pharmacists identified key opportunities to enhance their contributions. These include expanding telepharmacy services to reach rural areas within Metro Manila, integrating into primary healthcare teams under the Department of Health’s (DOH) Universal Health Coverage (UHC) program, and leveraging technology such as electronic prescribing systems.</w:t>
      </w:r>
    </w:p>
    <w:bookmarkEnd w:id="24"/>
    <w:bookmarkStart w:id="25" w:name="discussion"/>
    <w:p>
      <w:pPr>
        <w:pStyle w:val="Heading2"/>
      </w:pPr>
      <w:r>
        <w:t xml:space="preserve">5. Discussion</w:t>
      </w:r>
    </w:p>
    <w:p>
      <w:pPr>
        <w:pStyle w:val="FirstParagraph"/>
      </w:pPr>
      <w:r>
        <w:t xml:space="preserve">The findings underscore the critical need for policy reforms and institutional support to empower pharmacists in Metro Manila. The DOH’s 2019 National Drug Policy emphasizes the role of pharmacists in public health, but implementation remains inconsistent. For example, while community pharmacies in affluent areas of Makati City have adopted digital tools for medication management, similar systems are absent in lower-income neighborhoods like Tondo.</w:t>
      </w:r>
    </w:p>
    <w:p>
      <w:pPr>
        <w:pStyle w:val="BodyText"/>
      </w:pPr>
      <w:r>
        <w:t xml:space="preserve">Furthermore, the thesis highlights the importance of collaboration between academic institutions such as the University of Santo Tomas College of Pharmacy and local government units (LGUs) to address training gaps. Pharmacists also stressed the need for stronger interprofessional communication with doctors and nurses to ensure holistic patient care.</w:t>
      </w:r>
    </w:p>
    <w:bookmarkEnd w:id="25"/>
    <w:bookmarkStart w:id="26" w:name="recommendations"/>
    <w:p>
      <w:pPr>
        <w:pStyle w:val="Heading2"/>
      </w:pPr>
      <w:r>
        <w:t xml:space="preserve">6. Recommendations</w:t>
      </w:r>
    </w:p>
    <w:p>
      <w:pPr>
        <w:pStyle w:val="FirstParagraph"/>
      </w:pPr>
      <w:r>
        <w:rPr>
          <w:bCs/>
          <w:b/>
        </w:rPr>
        <w:t xml:space="preserve">6.1 Policy Recommendations:</w:t>
      </w:r>
      <w:r>
        <w:t xml:space="preserve"> </w:t>
      </w:r>
      <w:r>
        <w:t xml:space="preserve">The PRC should streamline licensing procedures for pharmacists working in underserved areas of Metro Manila, offering incentives such as reduced fees or tax exemptions.</w:t>
      </w:r>
    </w:p>
    <w:p>
      <w:pPr>
        <w:pStyle w:val="BodyText"/>
      </w:pPr>
      <w:r>
        <w:rPr>
          <w:bCs/>
          <w:b/>
        </w:rPr>
        <w:t xml:space="preserve">6.2 Institutional Collaboration:</w:t>
      </w:r>
      <w:r>
        <w:t xml:space="preserve"> </w:t>
      </w:r>
      <w:r>
        <w:t xml:space="preserve">Universities like UPCOP and the Philippine Institute of Pharmacy (PIPH) should partner with LGUs to establish mobile pharmacy units that serve informal settlements and provide community health education.</w:t>
      </w:r>
    </w:p>
    <w:p>
      <w:pPr>
        <w:pStyle w:val="BodyText"/>
      </w:pPr>
      <w:r>
        <w:rPr>
          <w:bCs/>
          <w:b/>
        </w:rPr>
        <w:t xml:space="preserve">6.3 Technological Integration:</w:t>
      </w:r>
      <w:r>
        <w:t xml:space="preserve"> </w:t>
      </w:r>
      <w:r>
        <w:t xml:space="preserve">Metro Manila hospitals and clinics must invest in digital platforms for medication tracking, ensuring compliance with the World Health Organization’s (WHO) standards for safe pharmaceutical practices.</w:t>
      </w:r>
    </w:p>
    <w:bookmarkEnd w:id="26"/>
    <w:bookmarkStart w:id="27" w:name="conclusion"/>
    <w:p>
      <w:pPr>
        <w:pStyle w:val="Heading2"/>
      </w:pPr>
      <w:r>
        <w:t xml:space="preserve">7. Conclusion</w:t>
      </w:r>
    </w:p>
    <w:p>
      <w:pPr>
        <w:pStyle w:val="FirstParagraph"/>
      </w:pPr>
      <w:r>
        <w:t xml:space="preserve">This Undergraduate Thesis reaffirms the indispensable role of pharmacists in advancing healthcare delivery in Metro Manila, Philippines. As urbanization and public health challenges continue to shape the region, pharmacists must be equipped with updated training, technology, and policy support to maximize their impact. Future research should focus on evaluating the effectiveness of proposed interventions and exploring global best practices for pharmacist-led healthcare initiatives.</w:t>
      </w:r>
    </w:p>
    <w:bookmarkEnd w:id="27"/>
    <w:bookmarkStart w:id="28" w:name="references"/>
    <w:p>
      <w:pPr>
        <w:pStyle w:val="Heading2"/>
      </w:pPr>
      <w:r>
        <w:t xml:space="preserve">8. References</w:t>
      </w:r>
    </w:p>
    <w:p>
      <w:pPr>
        <w:numPr>
          <w:ilvl w:val="0"/>
          <w:numId w:val="1001"/>
        </w:numPr>
        <w:pStyle w:val="Compact"/>
      </w:pPr>
      <w:r>
        <w:t xml:space="preserve">Professional Regulation Commission (PRC). (2023).</w:t>
      </w:r>
      <w:r>
        <w:t xml:space="preserve"> </w:t>
      </w:r>
      <w:r>
        <w:rPr>
          <w:iCs/>
          <w:i/>
        </w:rPr>
        <w:t xml:space="preserve">Licensure Examination for Pharmacists Guidelines</w:t>
      </w:r>
      <w:r>
        <w:t xml:space="preserve">. Manila, Philippines.</w:t>
      </w:r>
    </w:p>
    <w:p>
      <w:pPr>
        <w:numPr>
          <w:ilvl w:val="0"/>
          <w:numId w:val="1001"/>
        </w:numPr>
        <w:pStyle w:val="Compact"/>
      </w:pPr>
      <w:r>
        <w:t xml:space="preserve">Philippine Journal of Pharmaceutical Sciences. (2019). "Role of Pharmacists in Medication Safety: A Metro Manila Perspective." Vol. 45, Issue 3.</w:t>
      </w:r>
    </w:p>
    <w:p>
      <w:pPr>
        <w:numPr>
          <w:ilvl w:val="0"/>
          <w:numId w:val="1001"/>
        </w:numPr>
        <w:pStyle w:val="Compact"/>
      </w:pPr>
      <w:r>
        <w:t xml:space="preserve">Department of Health (DOH). (2019).</w:t>
      </w:r>
      <w:r>
        <w:t xml:space="preserve"> </w:t>
      </w:r>
      <w:r>
        <w:rPr>
          <w:iCs/>
          <w:i/>
        </w:rPr>
        <w:t xml:space="preserve">National Drug Policy</w:t>
      </w:r>
      <w:r>
        <w:t xml:space="preserve">. Republic of the Philippines.</w:t>
      </w:r>
    </w:p>
    <w:p>
      <w:pPr>
        <w:pStyle w:val="FirstParagraph"/>
      </w:pPr>
      <w:r>
        <w:rPr>
          <w:bCs/>
          <w:b/>
        </w:rPr>
        <w:t xml:space="preserve">Note:</w:t>
      </w:r>
      <w:r>
        <w:t xml:space="preserve"> </w:t>
      </w:r>
      <w:r>
        <w:t xml:space="preserve">This document is intended for academic use in undergraduate thesis submissions at universities in Metro Manila, Philippines. All content aligns with the scope of "Pharmacist" roles and challenges specific to the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Enhancing Healthcare Delivery in Metro Manila, Philippines</dc:title>
  <dc:creator/>
  <dc:language>en</dc:language>
  <cp:keywords/>
  <dcterms:created xsi:type="dcterms:W3CDTF">2026-07-20T06:32:48Z</dcterms:created>
  <dcterms:modified xsi:type="dcterms:W3CDTF">2026-07-20T06:32:48Z</dcterms:modified>
</cp:coreProperties>
</file>

<file path=docProps/custom.xml><?xml version="1.0" encoding="utf-8"?>
<Properties xmlns="http://schemas.openxmlformats.org/officeDocument/2006/custom-properties" xmlns:vt="http://schemas.openxmlformats.org/officeDocument/2006/docPropsVTypes"/>
</file>