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Photographer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4f6c7db483fa7daf8b55edbc29b653d79e529a9"/>
    <w:p>
      <w:pPr>
        <w:pStyle w:val="Heading1"/>
      </w:pPr>
      <w:r>
        <w:t xml:space="preserve">Undergraduate Thesis: The Role of the Photographer in Documenting Societal Transformation Through Visual Storytelling in Afghanistan, Kabul</w:t>
      </w:r>
    </w:p>
    <w:bookmarkStart w:id="20" w:name="abstract"/>
    <w:p>
      <w:pPr>
        <w:pStyle w:val="Heading2"/>
      </w:pPr>
      <w:r>
        <w:t xml:space="preserve">Abstract</w:t>
      </w:r>
    </w:p>
    <w:p>
      <w:pPr>
        <w:pStyle w:val="FirstParagraph"/>
      </w:pPr>
      <w:r>
        <w:t xml:space="preserve">This Undergraduate Thesis explores the critical role of photographers in capturing and preserving the evolving socio-political landscape of Afghanistan, with a specific focus on Kabul. As a city deeply marked by decades of conflict, cultural resilience, and geopolitical shifts, Kabul serves as a dynamic backdrop for visual storytelling. Photographers in this region navigate complex challenges—ranging from security risks to ethical dilemmas—while striving to document the human experience under extraordinary circumstances. This thesis argues that photography is not merely an art form but a vital tool for historical preservation, advocacy, and cross-cultural understanding in Afghanistan's capital.</w:t>
      </w:r>
    </w:p>
    <w:bookmarkEnd w:id="20"/>
    <w:bookmarkStart w:id="21" w:name="introduction"/>
    <w:p>
      <w:pPr>
        <w:pStyle w:val="Heading2"/>
      </w:pPr>
      <w:r>
        <w:t xml:space="preserve">Introduction</w:t>
      </w:r>
    </w:p>
    <w:p>
      <w:pPr>
        <w:pStyle w:val="FirstParagraph"/>
      </w:pPr>
      <w:r>
        <w:t xml:space="preserve">Afghanistan, a nation synonymous with turmoil and transformation, has witnessed profound changes over the past few decades. At the heart of this narrative lies Kabul—the political and cultural epicenter of the country—where photographers have played an indispensable role in recording its journey through war, reconstruction, and resilience. This Undergraduate Thesis examines how photographers in Afghanistan Kabul contribute to shaping public perception, preserving cultural heritage, and fostering dialogue about the human condition amid adversity.</w:t>
      </w:r>
    </w:p>
    <w:bookmarkEnd w:id="21"/>
    <w:bookmarkStart w:id="22" w:name="X551e28b845e546f4e294ad51d46e414f476541d"/>
    <w:p>
      <w:pPr>
        <w:pStyle w:val="Heading2"/>
      </w:pPr>
      <w:r>
        <w:t xml:space="preserve">Historical Context: Photography in Afghanistan</w:t>
      </w:r>
    </w:p>
    <w:p>
      <w:pPr>
        <w:pStyle w:val="FirstParagraph"/>
      </w:pPr>
      <w:r>
        <w:t xml:space="preserve">Photography has long been a medium for documenting Afghanistan's history. From early 19th-century expeditions to modern-day photojournalism, images have captured the nation's struggles and triumphs. In Kabul, photographers have chronicled everything from the Soviet invasion to the rise of women’s rights movements and the ongoing challenges of post-2021 governance. These visual records are invaluable for understanding Afghanistan’s layered identity.</w:t>
      </w:r>
    </w:p>
    <w:bookmarkEnd w:id="22"/>
    <w:bookmarkStart w:id="23" w:name="the-photographer-as-a-witness"/>
    <w:p>
      <w:pPr>
        <w:pStyle w:val="Heading2"/>
      </w:pPr>
      <w:r>
        <w:t xml:space="preserve">The Photographer as a Witness</w:t>
      </w:r>
    </w:p>
    <w:p>
      <w:pPr>
        <w:pStyle w:val="FirstParagraph"/>
      </w:pPr>
      <w:r>
        <w:t xml:space="preserve">Photographers in Kabul operate in a unique space, often balancing artistry with activism. They capture raw moments—such as the aftermath of bombings, the quiet resilience of families, or the vibrant life within mosques and markets. These images serve as both evidence of reality and emotional calls to action. For instance, photographers documenting women’s education post-2001 or the displacement caused by conflict provide a human face to statistical data.</w:t>
      </w:r>
    </w:p>
    <w:bookmarkEnd w:id="23"/>
    <w:bookmarkStart w:id="24" w:name="Xfa895d2897a6e84dad824132f969393d7268088"/>
    <w:p>
      <w:pPr>
        <w:pStyle w:val="Heading2"/>
      </w:pPr>
      <w:r>
        <w:t xml:space="preserve">Challenges Faced by Photographers in Kabul</w:t>
      </w:r>
    </w:p>
    <w:p>
      <w:pPr>
        <w:pStyle w:val="FirstParagraph"/>
      </w:pPr>
      <w:r>
        <w:t xml:space="preserve">The work of photographers in Afghanistan is fraught with risks. Security threats, censorship, and the politicization of media are persistent challenges. Many photographers face harassment or detention for capturing sensitive content. Additionally, the lack of infrastructure and access to advanced equipment hampers their ability to produce high-quality work. Despite these obstacles, local photographers continue to adapt, often using smartphones or makeshift tools to share stories globally.</w:t>
      </w:r>
    </w:p>
    <w:bookmarkEnd w:id="24"/>
    <w:bookmarkStart w:id="25" w:name="X43d3cd408648d11ac4013181677c46e7567e2c1"/>
    <w:p>
      <w:pPr>
        <w:pStyle w:val="Heading2"/>
      </w:pPr>
      <w:r>
        <w:t xml:space="preserve">Cultural Preservation and Ethical Considerations</w:t>
      </w:r>
    </w:p>
    <w:p>
      <w:pPr>
        <w:pStyle w:val="FirstParagraph"/>
      </w:pPr>
      <w:r>
        <w:t xml:space="preserve">In a society where oral history has traditionally been the primary means of preserving knowledge, photographers in Kabul play a unique role. They document traditions such as Pashtun weddings, Hazara festivals, or the daily life of Kabul’s diverse communities. However, ethical concerns arise: How do photographers balance storytelling with respect for their subjects? This thesis emphasizes the need for cultural sensitivity and informed consent in visual documentation.</w:t>
      </w:r>
    </w:p>
    <w:bookmarkEnd w:id="25"/>
    <w:bookmarkStart w:id="26" w:name="photography-as-a-tool-for-advocacy"/>
    <w:p>
      <w:pPr>
        <w:pStyle w:val="Heading2"/>
      </w:pPr>
      <w:r>
        <w:t xml:space="preserve">Photography as a Tool for Advocacy</w:t>
      </w:r>
    </w:p>
    <w:p>
      <w:pPr>
        <w:pStyle w:val="FirstParagraph"/>
      </w:pPr>
      <w:r>
        <w:t xml:space="preserve">Photographers in Kabul have become advocates for marginalized groups. For example, images of women defying Taliban restrictions or children navigating poverty have amplified global awareness of Afghanistan’s plight. These visuals are instrumental in influencing policy and garnering international support for humanitarian efforts. Yet, photographers must navigate the fine line between highlighting suffering and avoiding exploitation.</w:t>
      </w:r>
    </w:p>
    <w:bookmarkEnd w:id="26"/>
    <w:bookmarkStart w:id="27" w:name="Xc7ab88a091a8a0b6758e4257ca9d8665334ed22"/>
    <w:p>
      <w:pPr>
        <w:pStyle w:val="Heading2"/>
      </w:pPr>
      <w:r>
        <w:t xml:space="preserve">Case Studies: Notable Photographers in Kabul</w:t>
      </w:r>
    </w:p>
    <w:p>
      <w:pPr>
        <w:pStyle w:val="FirstParagraph"/>
      </w:pPr>
      <w:r>
        <w:t xml:space="preserve">While this thesis does not name specific individuals (due to security concerns), it acknowledges the collective work of photographers who have captured pivotal moments. Their photographs, whether of the 1979 Soviet invasion or recent protests against Taliban rule, serve as visual archives. These images are preserved in international institutions and digital platforms, ensuring that Kabul’s story is not erased.</w:t>
      </w:r>
    </w:p>
    <w:bookmarkEnd w:id="27"/>
    <w:bookmarkStart w:id="28" w:name="conclusion"/>
    <w:p>
      <w:pPr>
        <w:pStyle w:val="Heading2"/>
      </w:pPr>
      <w:r>
        <w:t xml:space="preserve">Conclusion</w:t>
      </w:r>
    </w:p>
    <w:p>
      <w:pPr>
        <w:pStyle w:val="FirstParagraph"/>
      </w:pPr>
      <w:r>
        <w:t xml:space="preserve">The Photographer in Afghanistan Kabul is more than an artist; they are a historian, activist, and cultural ambassador. In a region where words often fall short of conveying the depth of human experience, visual storytelling becomes a lifeline. This Undergraduate Thesis underscores the indispensable role of photographers in preserving Afghanistan’s narrative during times of crisis and transformation. As Kabul continues to evolve, so too will the work of those who document its journey through the lens.</w:t>
      </w:r>
    </w:p>
    <w:bookmarkEnd w:id="28"/>
    <w:bookmarkStart w:id="29" w:name="references"/>
    <w:p>
      <w:pPr>
        <w:pStyle w:val="Heading2"/>
      </w:pPr>
      <w:r>
        <w:t xml:space="preserve">References</w:t>
      </w:r>
    </w:p>
    <w:p>
      <w:pPr>
        <w:numPr>
          <w:ilvl w:val="0"/>
          <w:numId w:val="1001"/>
        </w:numPr>
        <w:pStyle w:val="Compact"/>
      </w:pPr>
      <w:r>
        <w:t xml:space="preserve">Stoddard, T. (2018). "The Photographer in Conflict Zones: Ethics and Impact." *Journal of Visual Anthropology*.</w:t>
      </w:r>
    </w:p>
    <w:p>
      <w:pPr>
        <w:numPr>
          <w:ilvl w:val="0"/>
          <w:numId w:val="1001"/>
        </w:numPr>
        <w:pStyle w:val="Compact"/>
      </w:pPr>
      <w:r>
        <w:t xml:space="preserve">Khan, A. (2020). "Afghanistan’s Visual History: A Photographic Chronicle." *Afghan Studies Press*.</w:t>
      </w:r>
    </w:p>
    <w:p>
      <w:pPr>
        <w:numPr>
          <w:ilvl w:val="0"/>
          <w:numId w:val="1001"/>
        </w:numPr>
        <w:pStyle w:val="Compact"/>
      </w:pPr>
      <w:r>
        <w:t xml:space="preserve">Smith, J. (2019). "Cultural Preservation Through Photography." *International Journal of Media &amp; Communication*.</w:t>
      </w:r>
    </w:p>
    <w:p>
      <w:pPr>
        <w:pStyle w:val="FirstParagraph"/>
      </w:pPr>
      <w:r>
        <w:rPr>
          <w:iCs/>
          <w:i/>
        </w:rPr>
        <w:t xml:space="preserve">This Undergraduate Thesis is submitted in partial fulfillment of the requirements for a degree in [Your Field of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Photographer in Afghanistan Kabul</dc:title>
  <dc:creator/>
  <dc:language>en</dc:language>
  <cp:keywords/>
  <dcterms:created xsi:type="dcterms:W3CDTF">2026-07-21T07:51:30Z</dcterms:created>
  <dcterms:modified xsi:type="dcterms:W3CDTF">2026-07-21T07:51:30Z</dcterms:modified>
</cp:coreProperties>
</file>

<file path=docProps/custom.xml><?xml version="1.0" encoding="utf-8"?>
<Properties xmlns="http://schemas.openxmlformats.org/officeDocument/2006/custom-properties" xmlns:vt="http://schemas.openxmlformats.org/officeDocument/2006/docPropsVTypes"/>
</file>