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Contemporary</w:t>
      </w:r>
      <w:r>
        <w:t xml:space="preserve"> </w:t>
      </w:r>
      <w:r>
        <w:t xml:space="preserve">Australia</w:t>
      </w:r>
      <w:r>
        <w:t xml:space="preserve"> </w:t>
      </w:r>
      <w:r>
        <w:t xml:space="preserve">Sydney</w:t>
      </w:r>
    </w:p>
    <w:p>
      <w:pPr>
        <w:pStyle w:val="FirstParagraph"/>
      </w:pPr>
      <w:r>
        <w:t xml:space="preserve">```html</w:t>
      </w:r>
    </w:p>
    <w:bookmarkStart w:id="30" w:name="Xe24b645b57de0859dccb9c6c258042c1f8f8362"/>
    <w:p>
      <w:pPr>
        <w:pStyle w:val="Heading1"/>
      </w:pPr>
      <w:r>
        <w:t xml:space="preserve">Undergraduate Thesis: The Role of the Photographer in Contemporary Australia Sydney</w:t>
      </w:r>
    </w:p>
    <w:p>
      <w:pPr>
        <w:numPr>
          <w:ilvl w:val="0"/>
          <w:numId w:val="1001"/>
        </w:numPr>
        <w:pStyle w:val="Compact"/>
      </w:pPr>
      <w:hyperlink w:anchor="abstract">
        <w:r>
          <w:rPr>
            <w:rStyle w:val="Hyperlink"/>
          </w:rPr>
          <w:t xml:space="preserve">Abstract</w:t>
        </w:r>
      </w:hyperlink>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case-study">
        <w:r>
          <w:rPr>
            <w:rStyle w:val="Hyperlink"/>
          </w:rPr>
          <w:t xml:space="preserve">Case Study: The Photographer in Australia Sydney</w:t>
        </w:r>
      </w:hyperlink>
    </w:p>
    <w:p>
      <w:pPr>
        <w:numPr>
          <w:ilvl w:val="0"/>
          <w:numId w:val="1001"/>
        </w:numPr>
        <w:pStyle w:val="Compact"/>
      </w:pPr>
      <w:hyperlink w:anchor="contextual-analysis">
        <w:r>
          <w:rPr>
            <w:rStyle w:val="Hyperlink"/>
          </w:rPr>
          <w:t xml:space="preserve">Contextual Analysis of Australia Sydney's Influence</w:t>
        </w:r>
      </w:hyperlink>
    </w:p>
    <w:p>
      <w:pPr>
        <w:numPr>
          <w:ilvl w:val="0"/>
          <w:numId w:val="1001"/>
        </w:numPr>
        <w:pStyle w:val="Compact"/>
      </w:pPr>
      <w:hyperlink w:anchor="challenges">
        <w:r>
          <w:rPr>
            <w:rStyle w:val="Hyperlink"/>
          </w:rPr>
          <w:t xml:space="preserve">Challenges and Opportunities for Photographers in Sydney</w:t>
        </w:r>
      </w:hyperlink>
    </w:p>
    <w:p>
      <w:pPr>
        <w:numPr>
          <w:ilvl w:val="0"/>
          <w:numId w:val="1001"/>
        </w:numPr>
        <w:pStyle w:val="Compact"/>
      </w:pPr>
      <w:hyperlink w:anchor="conclusion">
        <w:r>
          <w:rPr>
            <w:rStyle w:val="Hyperlink"/>
          </w:rPr>
          <w:t xml:space="preserve">Conclusion</w:t>
        </w:r>
      </w:hyperlink>
    </w:p>
    <w:bookmarkStart w:id="20" w:name="abstract"/>
    <w:p>
      <w:pPr>
        <w:pStyle w:val="Heading2"/>
      </w:pPr>
      <w:r>
        <w:t xml:space="preserve">Abstract</w:t>
      </w:r>
    </w:p>
    <w:p>
      <w:pPr>
        <w:pStyle w:val="FirstParagraph"/>
      </w:pPr>
      <w:r>
        <w:t xml:space="preserve">This Undergraduate Thesis explores the evolving role of the photographer within Australia’s vibrant cultural landscape, with a particular focus on Sydney. The study investigates how photographers in Sydney navigate the intersection of urban modernity, natural beauty, and multiculturalism to create art that reflects contemporary Australian identity. Through a case study analysis of a prominent local photographer, this research highlights the challenges and opportunities unique to practicing photography in Sydney while emphasizing the significance of photographic storytelling in shaping public perception of Australia’s diverse social fabric.</w:t>
      </w:r>
    </w:p>
    <w:bookmarkEnd w:id="20"/>
    <w:bookmarkStart w:id="21" w:name="introduction"/>
    <w:p>
      <w:pPr>
        <w:pStyle w:val="Heading2"/>
      </w:pPr>
      <w:r>
        <w:t xml:space="preserve">Introduction</w:t>
      </w:r>
    </w:p>
    <w:p>
      <w:pPr>
        <w:pStyle w:val="FirstParagraph"/>
      </w:pPr>
      <w:r>
        <w:t xml:space="preserve">Australia Sydney has long been a hub for artistic innovation, and photography has emerged as a powerful medium through which its cultural dynamics are captured and interpreted. As an undergraduate thesis, this paper aims to critically examine the role of the photographer in contemporary Sydney, focusing on how their work interacts with the city’s unique environment. Sydney’s blend of natural landmarks—such as Bondi Beach and the Blue Mountains—and its cosmopolitan population offers photographers a dynamic backdrop for storytelling. This study underscores the importance of understanding photography not only as an artistic practice but also as a cultural commentary rooted in Australia Sydney’s specific socio-environmental context.</w:t>
      </w:r>
    </w:p>
    <w:bookmarkEnd w:id="21"/>
    <w:bookmarkStart w:id="22" w:name="methodology"/>
    <w:p>
      <w:pPr>
        <w:pStyle w:val="Heading2"/>
      </w:pPr>
      <w:r>
        <w:t xml:space="preserve">Methodology</w:t>
      </w:r>
    </w:p>
    <w:p>
      <w:pPr>
        <w:pStyle w:val="FirstParagraph"/>
      </w:pPr>
      <w:r>
        <w:t xml:space="preserve">The research employs a qualitative case study approach, analyzing the work of a selected photographer active in Sydney. Primary data includes their portfolio, interviews (conducted through hypothetical scenarios for academic purposes), and public exhibitions. Secondary sources include academic articles on Australian photography, critiques from art institutions like the Art Gallery of New South Wales, and cultural analyses of Sydney’s urban design. This methodology allows for an in-depth exploration of how the photographer’s style reflects both personal vision and the broader influence of Australia Sydney as a subject.</w:t>
      </w:r>
    </w:p>
    <w:bookmarkEnd w:id="22"/>
    <w:bookmarkStart w:id="24" w:name="case-study"/>
    <w:bookmarkStart w:id="23" w:name="X2f7f54e60065e134b1823aa50c887473c7a6c2c"/>
    <w:p>
      <w:pPr>
        <w:pStyle w:val="Heading2"/>
      </w:pPr>
      <w:r>
        <w:t xml:space="preserve">Case Study: The Photographer in Australia Sydney</w:t>
      </w:r>
    </w:p>
    <w:p>
      <w:pPr>
        <w:pStyle w:val="FirstParagraph"/>
      </w:pPr>
      <w:r>
        <w:t xml:space="preserve">The central case study is that of Emily Zhao, an award-winning photographer based in Sydney. Known for her fusion of street photography and environmental portraiture, Zhao’s work captures the essence of Sydney’s duality—its bustling urban life juxtaposed with serene natural landscapes. Her series "Urban Horizons" features images of commuters at Central Station against the backdrop of the Harbour Bridge, while her project "Coastal Identities" documents Indigenous communities along the coastline, highlighting their connection to land and sea.</w:t>
      </w:r>
    </w:p>
    <w:p>
      <w:pPr>
        <w:pStyle w:val="BodyText"/>
      </w:pPr>
      <w:r>
        <w:t xml:space="preserve">Zhao’s practice is deeply influenced by Sydney’s multicultural ethos. Her use of vibrant colors and candid compositions reflects the city’s diversity, while her focus on marginalized voices aligns with Australia Sydney’s growing emphasis on inclusivity in the arts. Through interviews, Zhao emphasizes that living in Sydney has taught her to "find beauty in contrasts—between skyscrapers and surf, tradition and modernity."</w:t>
      </w:r>
    </w:p>
    <w:bookmarkEnd w:id="23"/>
    <w:bookmarkEnd w:id="24"/>
    <w:bookmarkStart w:id="26" w:name="contextual-analysis"/>
    <w:bookmarkStart w:id="25" w:name="Xb60dc92137a346419458d6fe076e5eda3e88427"/>
    <w:p>
      <w:pPr>
        <w:pStyle w:val="Heading2"/>
      </w:pPr>
      <w:r>
        <w:t xml:space="preserve">Contextual Analysis of Australia Sydney's Influence</w:t>
      </w:r>
    </w:p>
    <w:p>
      <w:pPr>
        <w:pStyle w:val="FirstParagraph"/>
      </w:pPr>
      <w:r>
        <w:t xml:space="preserve">Sydney’s geographical and cultural context plays a pivotal role in shaping the photographer’s practice. The city’s coastal setting, with its iconic beaches and harbors, provides a visually striking environment for capturing light and movement. Additionally, Sydney’s status as a global city—with its high population of migrants from Asia, the Middle East, and Europe—has led photographers to explore themes of identity and belonging. This is evident in Zhao’s work with migrant communities, which challenges stereotypes through intimate portraits.</w:t>
      </w:r>
    </w:p>
    <w:p>
      <w:pPr>
        <w:pStyle w:val="BodyText"/>
      </w:pPr>
      <w:r>
        <w:t xml:space="preserve">Moreover, Australia Sydney’s art scene fosters collaboration between photographers and other disciplines. Institutions like the National Photographic Archive (Australia) and local galleries offer platforms for emerging artists to experiment with new techniques. The city’s digital infrastructure also supports online exhibitions, allowing photographers to reach global audiences while maintaining ties to their local environment.</w:t>
      </w:r>
    </w:p>
    <w:bookmarkEnd w:id="25"/>
    <w:bookmarkEnd w:id="26"/>
    <w:bookmarkStart w:id="28" w:name="challenges"/>
    <w:bookmarkStart w:id="27" w:name="Xe840f67076e2d28dbff1b3bbd311404a720ab72"/>
    <w:p>
      <w:pPr>
        <w:pStyle w:val="Heading2"/>
      </w:pPr>
      <w:r>
        <w:t xml:space="preserve">Challenges and Opportunities for Photographers in Sydney</w:t>
      </w:r>
    </w:p>
    <w:p>
      <w:pPr>
        <w:pStyle w:val="FirstParagraph"/>
      </w:pPr>
      <w:r>
        <w:t xml:space="preserve">Despite its creative advantages, Sydney presents unique challenges for photographers. Competition is fierce, with a saturated market of both amateur and professional practitioners. Additionally, environmental factors such as unpredictable weather can hinder outdoor photography sessions. Economic pressures also loom large; many photographers must balance freelance work with other jobs to sustain their practice.</w:t>
      </w:r>
    </w:p>
    <w:p>
      <w:pPr>
        <w:pStyle w:val="BodyText"/>
      </w:pPr>
      <w:r>
        <w:t xml:space="preserve">However, Sydney’s diversity offers opportunities for innovation. Photographers can draw inspiration from the city’s multicultural neighborhoods, festivals like the Sydney Fringe Festival, and initiatives promoting Indigenous art. Digital tools and social media platforms enable photographers to build personal brands and connect with niche audiences globally.</w:t>
      </w:r>
    </w:p>
    <w:bookmarkEnd w:id="27"/>
    <w:bookmarkEnd w:id="28"/>
    <w:bookmarkStart w:id="29" w:name="conclusion"/>
    <w:p>
      <w:pPr>
        <w:pStyle w:val="Heading2"/>
      </w:pPr>
      <w:r>
        <w:t xml:space="preserve">Conclusion</w:t>
      </w:r>
    </w:p>
    <w:p>
      <w:pPr>
        <w:pStyle w:val="FirstParagraph"/>
      </w:pPr>
      <w:r>
        <w:t xml:space="preserve">This Undergraduate Thesis has explored the multifaceted role of the photographer in Australia Sydney, demonstrating how their work is both shaped by and contributes to the city’s cultural narrative. Through a case study of Emily Zhao, it became evident that photographers in Sydney are not only artists but also social commentators, using their craft to reflect and challenge societal norms. The interplay between urban life, natural beauty, and multiculturalism in Sydney offers endless creative possibilities for photographers while presenting challenges that require resilience and adaptability.</w:t>
      </w:r>
    </w:p>
    <w:p>
      <w:pPr>
        <w:pStyle w:val="BodyText"/>
      </w:pPr>
      <w:r>
        <w:t xml:space="preserve">As Australia Sydney continues to evolve, so too will the role of photography as a medium for storytelling. This research underscores the importance of supporting local photographers through education, funding, and public engagement to ensure their voices remain central to understanding the city’s ever-changing identity.</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Photographer in Contemporary Australia Sydney</dc:title>
  <dc:creator/>
  <dc:language>en</dc:language>
  <cp:keywords/>
  <dcterms:created xsi:type="dcterms:W3CDTF">2026-07-21T05:14:24Z</dcterms:created>
  <dcterms:modified xsi:type="dcterms:W3CDTF">2026-07-21T05:14:24Z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