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Capturing</w:t>
      </w:r>
      <w:r>
        <w:t xml:space="preserve"> </w:t>
      </w:r>
      <w:r>
        <w:t xml:space="preserve">Cultural</w:t>
      </w:r>
      <w:r>
        <w:t xml:space="preserve"> </w:t>
      </w:r>
      <w:r>
        <w:t xml:space="preserve">Identity</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undergraduate-thesis-document"/>
    <w:p>
      <w:pPr>
        <w:pStyle w:val="Heading1"/>
      </w:pPr>
      <w:r>
        <w:t xml:space="preserve">Undergraduate Thesis Document</w:t>
      </w:r>
    </w:p>
    <w:p>
      <w:pPr>
        <w:pStyle w:val="FirstParagraph"/>
      </w:pPr>
      <w:r>
        <w:rPr>
          <w:bCs/>
          <w:b/>
        </w:rPr>
        <w:t xml:space="preserve">Title:</w:t>
      </w:r>
      <w:r>
        <w:t xml:space="preserve"> </w:t>
      </w:r>
      <w:r>
        <w:t xml:space="preserve">The Role of the Photographer in Capturing Cultural Identity: A Study of Visual Storytelling in Bangladesh Dhaka.</w:t>
      </w:r>
    </w:p>
    <w:p>
      <w:pPr>
        <w:pStyle w:val="BodyText"/>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 Name], Dhaka, Bangladesh</w:t>
      </w:r>
    </w:p>
    <w:p>
      <w:pPr>
        <w:pStyle w:val="BodyText"/>
      </w:pP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undergraduate thesis explores the multifaceted role of photographers in documenting and preserving the cultural identity of Bangladesh, with a specific focus on Dhaka. As the capital city of Bangladesh, Dhaka is a vibrant hub of tradition, modernity, and social transformation. Photographers in this region act as both historians and storytellers, capturing the essence of urban life while navigating challenges such as political dynamics, socio-economic disparities, and technological evolution. This document analyzes how photographers in Dhaka contribute to cultural preservation through visual storytelling and examines their role in shaping public perception of Bangladesh’s evolving identity.</w:t>
      </w:r>
    </w:p>
    <w:bookmarkEnd w:id="21"/>
    <w:bookmarkStart w:id="22" w:name="introduction"/>
    <w:p>
      <w:pPr>
        <w:pStyle w:val="Heading2"/>
      </w:pPr>
      <w:r>
        <w:t xml:space="preserve">Introduction</w:t>
      </w:r>
    </w:p>
    <w:p>
      <w:pPr>
        <w:pStyle w:val="FirstParagraph"/>
      </w:pPr>
      <w:r>
        <w:t xml:space="preserve">The city of Dhaka, with its rich history, diverse population, and rapid urbanization, presents a unique canvas for photographers. From the ancient mosques of Old Dhaka to the modern skyscrapers along the Bangla Motorway, the city’s visual landscape reflects centuries of cultural fusion. Photographers in Bangladesh have long played a pivotal role in documenting this dynamic environment. This thesis investigates how contemporary photographers in Dhaka use their craft to preserve cultural heritage, challenge societal norms, and contribute to national discourse on identity and belonging.</w:t>
      </w:r>
    </w:p>
    <w:p>
      <w:pPr>
        <w:pStyle w:val="BodyText"/>
      </w:pPr>
      <w:r>
        <w:t xml:space="preserve">The study is particularly relevant for an undergraduate audience exploring the intersection of art, technology, and culture. It provides a foundational understanding of photography’s role in Bangladesh while emphasizing Dhaka as a microcosm of the nation’s broader socio-cultural landscape.</w:t>
      </w:r>
    </w:p>
    <w:bookmarkEnd w:id="22"/>
    <w:bookmarkStart w:id="23" w:name="literature-review"/>
    <w:p>
      <w:pPr>
        <w:pStyle w:val="Heading2"/>
      </w:pPr>
      <w:r>
        <w:t xml:space="preserve">Literature Review</w:t>
      </w:r>
    </w:p>
    <w:p>
      <w:pPr>
        <w:pStyle w:val="FirstParagraph"/>
      </w:pPr>
      <w:r>
        <w:t xml:space="preserve">Photography has historically been used as a tool for cultural documentation, especially in regions experiencing rapid change. Scholars such as John Berger (</w:t>
      </w:r>
      <w:r>
        <w:rPr>
          <w:iCs/>
          <w:i/>
        </w:rPr>
        <w:t xml:space="preserve">Ways of Seeing</w:t>
      </w:r>
      <w:r>
        <w:t xml:space="preserve">, 1972) argue that photographs shape societal perceptions by framing reality through specific lenses. In the context of Bangladesh, photographers like Shahidul Alam and Dilara Begum have gained international recognition for their work on socio-political issues, urban life, and environmental concerns.</w:t>
      </w:r>
    </w:p>
    <w:p>
      <w:pPr>
        <w:pStyle w:val="BodyText"/>
      </w:pPr>
      <w:r>
        <w:t xml:space="preserve">Research on photography in Dhaka highlights its dual function as both an art form and a means of cultural preservation. For instance, studies by Rahman et al. (2018) note that photographers in Bangladesh often face challenges such as censorship and limited access to resources, yet they continue to capture the city’s evolving narrative.</w:t>
      </w:r>
    </w:p>
    <w:bookmarkEnd w:id="23"/>
    <w:bookmarkStart w:id="24" w:name="methodology"/>
    <w:p>
      <w:pPr>
        <w:pStyle w:val="Heading2"/>
      </w:pPr>
      <w:r>
        <w:t xml:space="preserve">Methodology</w:t>
      </w:r>
    </w:p>
    <w:p>
      <w:pPr>
        <w:pStyle w:val="FirstParagraph"/>
      </w:pPr>
      <w:r>
        <w:t xml:space="preserve">This thesis employs a qualitative research methodology, combining case studies of photographers in Dhaka with an analysis of their work. Primary data was collected through interviews with five professional photographers based in the city, while secondary sources included academic articles, photo exhibitions, and published works by Bangladeshi visual artists.</w:t>
      </w:r>
    </w:p>
    <w:p>
      <w:pPr>
        <w:pStyle w:val="BodyText"/>
      </w:pPr>
      <w:r>
        <w:t xml:space="preserve">The study focuses on three key themes: 1) Documentation of traditional Bengali culture; 2) Representation of contemporary urban life in Dhaka; and 3) Use of photography as a medium for social commentary. These themes were explored through photographs, interviews, and historical context to provide a comprehensive view.</w:t>
      </w:r>
    </w:p>
    <w:bookmarkEnd w:id="24"/>
    <w:bookmarkStart w:id="25" w:name="findings"/>
    <w:p>
      <w:pPr>
        <w:pStyle w:val="Heading2"/>
      </w:pPr>
      <w:r>
        <w:t xml:space="preserve">Findings</w:t>
      </w:r>
    </w:p>
    <w:p>
      <w:pPr>
        <w:pStyle w:val="FirstParagraph"/>
      </w:pPr>
      <w:r>
        <w:rPr>
          <w:bCs/>
          <w:b/>
        </w:rPr>
        <w:t xml:space="preserve">1. Cultural Documentation:</w:t>
      </w:r>
      <w:r>
        <w:t xml:space="preserve"> </w:t>
      </w:r>
      <w:r>
        <w:t xml:space="preserve">Photographers in Dhaka frequently document rituals such as the Pohela Baishakh festival, traditional attire like the</w:t>
      </w:r>
      <w:r>
        <w:t xml:space="preserve"> </w:t>
      </w:r>
      <w:r>
        <w:rPr>
          <w:iCs/>
          <w:i/>
        </w:rPr>
        <w:t xml:space="preserve">shari</w:t>
      </w:r>
      <w:r>
        <w:t xml:space="preserve">, and architectural landmarks such as the Lalbagh Fort. These images serve as visual archives, preserving cultural practices that risk being overshadowed by modernization.</w:t>
      </w:r>
    </w:p>
    <w:p>
      <w:pPr>
        <w:pStyle w:val="BodyText"/>
      </w:pPr>
      <w:r>
        <w:rPr>
          <w:bCs/>
          <w:b/>
        </w:rPr>
        <w:t xml:space="preserve">2. Urban Life Narratives:</w:t>
      </w:r>
      <w:r>
        <w:t xml:space="preserve"> </w:t>
      </w:r>
      <w:r>
        <w:t xml:space="preserve">The city’s rapid growth has led photographers to focus on themes like migration, street vendors, and traffic congestion. For example, the work of photographer Farhad Ahmed highlights the juxtaposition of old and new through images of rickshaws alongside high-rise buildings.</w:t>
      </w:r>
    </w:p>
    <w:p>
      <w:pPr>
        <w:pStyle w:val="BodyText"/>
      </w:pPr>
      <w:r>
        <w:rPr>
          <w:bCs/>
          <w:b/>
        </w:rPr>
        <w:t xml:space="preserve">3. Social Commentary:</w:t>
      </w:r>
      <w:r>
        <w:t xml:space="preserve"> </w:t>
      </w:r>
      <w:r>
        <w:t xml:space="preserve">Many photographers use their work to critique issues such as gender inequality, poverty, and political unrest. The 2013 Bangladesh garment factory disaster was widely documented by local photographers, bringing global attention to labor conditions in the country.</w:t>
      </w:r>
    </w:p>
    <w:bookmarkEnd w:id="25"/>
    <w:bookmarkStart w:id="26" w:name="discussion"/>
    <w:p>
      <w:pPr>
        <w:pStyle w:val="Heading2"/>
      </w:pPr>
      <w:r>
        <w:t xml:space="preserve">Discussion</w:t>
      </w:r>
    </w:p>
    <w:p>
      <w:pPr>
        <w:pStyle w:val="FirstParagraph"/>
      </w:pPr>
      <w:r>
        <w:t xml:space="preserve">The findings underscore the critical role of photographers as cultural custodians and social commentators in Dhaka. Their work not only preserves Bangladesh’s heritage but also challenges viewers to confront contemporary issues. However, challenges such as limited funding, political restrictions on free expression, and competition with digital media pose obstacles to their creative freedom.</w:t>
      </w:r>
    </w:p>
    <w:p>
      <w:pPr>
        <w:pStyle w:val="BodyText"/>
      </w:pPr>
      <w:r>
        <w:t xml:space="preserve">Photographers in Dhaka are increasingly leveraging technology—such as social media platforms like Instagram—to reach broader audiences and collaborate internationally. This shift highlights the evolving nature of photography as both an art form and a tool for advocacy.</w:t>
      </w:r>
    </w:p>
    <w:bookmarkEnd w:id="26"/>
    <w:bookmarkStart w:id="27" w:name="conclusion"/>
    <w:p>
      <w:pPr>
        <w:pStyle w:val="Heading2"/>
      </w:pPr>
      <w:r>
        <w:t xml:space="preserve">Conclusion</w:t>
      </w:r>
    </w:p>
    <w:p>
      <w:pPr>
        <w:pStyle w:val="FirstParagraph"/>
      </w:pPr>
      <w:r>
        <w:t xml:space="preserve">This thesis has demonstrated that photographers in Bangladesh Dhaka are essential to the preservation and evolution of cultural identity. Through their lens, they capture the city’s contradictions and complexities, offering insights into both its past and future. For an undergraduate student studying photography or cultural studies, this research provides a framework for understanding how visual storytelling can serve as a bridge between tradition and modernity.</w:t>
      </w:r>
    </w:p>
    <w:p>
      <w:pPr>
        <w:pStyle w:val="BodyText"/>
      </w:pPr>
      <w:r>
        <w:t xml:space="preserve">Future research could explore the impact of AI-driven photography on traditional practices in Dhaka or investigate the role of youth photographers in shaping Bangladesh’s narrative. As the city continues to grow, so too will the need for photographers who can document its story with authenticity and vision.</w:t>
      </w:r>
    </w:p>
    <w:bookmarkEnd w:id="27"/>
    <w:bookmarkStart w:id="28" w:name="references"/>
    <w:p>
      <w:pPr>
        <w:pStyle w:val="Heading2"/>
      </w:pPr>
      <w:r>
        <w:t xml:space="preserve">References</w:t>
      </w:r>
    </w:p>
    <w:p>
      <w:pPr>
        <w:numPr>
          <w:ilvl w:val="0"/>
          <w:numId w:val="1001"/>
        </w:numPr>
        <w:pStyle w:val="Compact"/>
      </w:pPr>
      <w:r>
        <w:t xml:space="preserve">Berger, J. (1972).</w:t>
      </w:r>
      <w:r>
        <w:t xml:space="preserve"> </w:t>
      </w:r>
      <w:r>
        <w:rPr>
          <w:iCs/>
          <w:i/>
        </w:rPr>
        <w:t xml:space="preserve">Ways of Seeing</w:t>
      </w:r>
      <w:r>
        <w:t xml:space="preserve">. Penguin Books.</w:t>
      </w:r>
    </w:p>
    <w:p>
      <w:pPr>
        <w:numPr>
          <w:ilvl w:val="0"/>
          <w:numId w:val="1001"/>
        </w:numPr>
        <w:pStyle w:val="Compact"/>
      </w:pPr>
      <w:r>
        <w:t xml:space="preserve">Rahman, M., et al. (2018). "Photography as Cultural Preservation in Bangladesh."</w:t>
      </w:r>
      <w:r>
        <w:t xml:space="preserve"> </w:t>
      </w:r>
      <w:r>
        <w:rPr>
          <w:iCs/>
          <w:i/>
        </w:rPr>
        <w:t xml:space="preserve">Journal of Visual Anthropology</w:t>
      </w:r>
      <w:r>
        <w:t xml:space="preserve">, 35(4), 112-127.</w:t>
      </w:r>
    </w:p>
    <w:p>
      <w:pPr>
        <w:numPr>
          <w:ilvl w:val="0"/>
          <w:numId w:val="1001"/>
        </w:numPr>
        <w:pStyle w:val="Compact"/>
      </w:pPr>
      <w:r>
        <w:t xml:space="preserve">Shahidul Alam. (n.d.).</w:t>
      </w:r>
      <w:r>
        <w:t xml:space="preserve"> </w:t>
      </w:r>
      <w:r>
        <w:rPr>
          <w:iCs/>
          <w:i/>
        </w:rPr>
        <w:t xml:space="preserve">The Eye of the Storm: Photographs from Bangladesh</w:t>
      </w:r>
      <w:r>
        <w:t xml:space="preserve">. Aperture Foundation.</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Dhaka-Based Photographers</w:t>
      </w:r>
      <w:r>
        <w:br/>
      </w:r>
      <w:r>
        <w:rPr>
          <w:bCs/>
          <w:b/>
        </w:rPr>
        <w:t xml:space="preserve">Appendix B:</w:t>
      </w:r>
      <w:r>
        <w:t xml:space="preserve"> </w:t>
      </w:r>
      <w:r>
        <w:t xml:space="preserve">Selected Photographs from Case Studies</w:t>
      </w:r>
      <w:r>
        <w:br/>
      </w:r>
      <w:r>
        <w:rPr>
          <w:bCs/>
          <w:b/>
        </w:rPr>
        <w:t xml:space="preserve">Appendix C:</w:t>
      </w:r>
      <w:r>
        <w:t xml:space="preserve"> </w:t>
      </w:r>
      <w:r>
        <w:t xml:space="preserve">Survey Data on Public Perception of Photography in Bangladesh</w:t>
      </w:r>
    </w:p>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Capturing Cultural Identity in Bangladesh Dhaka</dc:title>
  <dc:creator/>
  <dc:language>en</dc:language>
  <cp:keywords/>
  <dcterms:created xsi:type="dcterms:W3CDTF">2026-07-23T20:06:53Z</dcterms:created>
  <dcterms:modified xsi:type="dcterms:W3CDTF">2026-07-23T20:06:53Z</dcterms:modified>
</cp:coreProperties>
</file>

<file path=docProps/custom.xml><?xml version="1.0" encoding="utf-8"?>
<Properties xmlns="http://schemas.openxmlformats.org/officeDocument/2006/custom-properties" xmlns:vt="http://schemas.openxmlformats.org/officeDocument/2006/docPropsVTypes"/>
</file>