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6a1bb4071246f7f5870b20441f55eaf759c48f"/>
    <w:p>
      <w:pPr>
        <w:pStyle w:val="Heading1"/>
      </w:pPr>
      <w:r>
        <w:t xml:space="preserve">The Role of Photographers in Documenting Cultural Identity: A Study of Professional Photographers in Accra, Ghana</w:t>
      </w:r>
    </w:p>
    <w:bookmarkStart w:id="20" w:name="abstract"/>
    <w:p>
      <w:pPr>
        <w:pStyle w:val="Heading2"/>
      </w:pPr>
      <w:r>
        <w:t xml:space="preserve">Abstract</w:t>
      </w:r>
    </w:p>
    <w:p>
      <w:pPr>
        <w:pStyle w:val="FirstParagraph"/>
      </w:pPr>
      <w:r>
        <w:t xml:space="preserve">This Undergraduate Thesis explores the significance of photographers in capturing and preserving the cultural identity of Accra, Ghana. Through an analysis of the work and perspectives of professional photographers operating within this vibrant capital city, this study highlights how photography serves as both an art form and a tool for social documentation. The research underscores the unique challenges and opportunities faced by photographers in Accra, emphasizing their role in reflecting Ghana's evolving socio-cultural landscape.</w:t>
      </w:r>
    </w:p>
    <w:bookmarkEnd w:id="20"/>
    <w:bookmarkStart w:id="21" w:name="introduction"/>
    <w:p>
      <w:pPr>
        <w:pStyle w:val="Heading2"/>
      </w:pPr>
      <w:r>
        <w:t xml:space="preserve">Introduction</w:t>
      </w:r>
    </w:p>
    <w:p>
      <w:pPr>
        <w:pStyle w:val="FirstParagraph"/>
      </w:pPr>
      <w:r>
        <w:t xml:space="preserve">Ghana’s capital, Accra, is a dynamic metropolis where tradition meets modernity, and where the visual arts play a pivotal role in shaping national identity. As a hub of cultural exchange and innovation, Accra has become a focal point for photographers who seek to document its rich heritage while navigating contemporary challenges. This Undergraduate Thesis examines the work of professional photographers in Accra, exploring how their artistry contributes to the preservation and promotion of Ghanaian culture. The study also investigates the socio-economic factors influencing photography in this region, including technological advancements, cultural expectations, and market demands.</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and cultural preservation across Africa. Scholars such as Sabelo Mzamo (2013) argue that African photographers often serve as custodians of history, capturing the complexities of postcolonial societies. In the context of Ghana, studies by Felicity Langan (2018) highlight how photography is intertwined with national identity, particularly in cities like Accra where urbanization and globalization intersect. These works provide a foundation for understanding the role of photographers as both artists and cultural historians.</w:t>
      </w:r>
    </w:p>
    <w:bookmarkEnd w:id="22"/>
    <w:bookmarkStart w:id="23" w:name="methodology"/>
    <w:p>
      <w:pPr>
        <w:pStyle w:val="Heading2"/>
      </w:pPr>
      <w:r>
        <w:t xml:space="preserve">Methodology</w:t>
      </w:r>
    </w:p>
    <w:p>
      <w:pPr>
        <w:pStyle w:val="FirstParagraph"/>
      </w:pPr>
      <w:r>
        <w:t xml:space="preserve">This research employs a qualitative approach, combining interviews with professional photographers in Accra, case studies of their portfolios, and an analysis of their engagement with local culture. Semi-structured interviews were conducted with six photographers based in key neighborhoods such as Osu, Labone, and Adenta—areas known for their artistic communities. The study also examines the thematic elements present in photographs of Accra’s landmarks (e.g., the Cape Coast Castle, Kwame Nkrumah Mausoleum) and everyday life (e.g., market scenes, festivals). Data was triangulated with secondary sources, including academic articles and photo exhibitions in Ghana.</w:t>
      </w:r>
    </w:p>
    <w:bookmarkEnd w:id="23"/>
    <w:bookmarkStart w:id="24" w:name="findings"/>
    <w:p>
      <w:pPr>
        <w:pStyle w:val="Heading2"/>
      </w:pPr>
      <w:r>
        <w:t xml:space="preserve">Findings</w:t>
      </w:r>
    </w:p>
    <w:p>
      <w:pPr>
        <w:pStyle w:val="FirstParagraph"/>
      </w:pPr>
      <w:r>
        <w:t xml:space="preserve">The research reveals that photographers in Accra often face a dual challenge: balancing artistic expression with commercial viability. Many interviewees emphasized the importance of documenting Ghanaian traditions, such as the Adinkra symbols, Kente cloth, and festivals like Homowo. However, they also highlighted constraints such as limited access to funding for large-scale projects and competition from digital media platforms that prioritize viral content over cultural depth.</w:t>
      </w:r>
    </w:p>
    <w:p>
      <w:pPr>
        <w:pStyle w:val="BodyText"/>
      </w:pPr>
      <w:r>
        <w:t xml:space="preserve">Participants noted a growing demand for photography services in Accra’s tourism industry, which has led to an increase in commercial portraits of cultural sites. Yet, some photographers expressed concern that this trend risks reducing complex narratives to superficial imagery. Conversely, others saw opportunities for innovation, using drone photography and augmented reality to present Accra’s heritage in new ways.</w:t>
      </w:r>
    </w:p>
    <w:bookmarkEnd w:id="24"/>
    <w:bookmarkStart w:id="25" w:name="discussion"/>
    <w:p>
      <w:pPr>
        <w:pStyle w:val="Heading2"/>
      </w:pPr>
      <w:r>
        <w:t xml:space="preserve">Discussion</w:t>
      </w:r>
    </w:p>
    <w:p>
      <w:pPr>
        <w:pStyle w:val="FirstParagraph"/>
      </w:pPr>
      <w:r>
        <w:t xml:space="preserve">The findings underscore the photographer’s role as both an observer and a participant in Accra’s socio-cultural evolution. Their work not only preserves historical memory but also reflects contemporary issues such as urbanization, youth culture, and environmental change. For instance, one photographer highlighted how the construction of new skyscrapers in Central Accra juxtaposes with traditional neighborhoods, symbolizing the tension between modernity and heritage.</w:t>
      </w:r>
    </w:p>
    <w:p>
      <w:pPr>
        <w:pStyle w:val="BodyText"/>
      </w:pPr>
      <w:r>
        <w:t xml:space="preserve">The study also reveals that photographers in Accra are increasingly leveraging social media to reach global audiences. Platforms like Instagram and Facebook have become tools for showcasing Ghanaian culture while fostering cross-cultural dialogue. However, this digital shift raises questions about authenticity and the potential commodification of local traditions.</w:t>
      </w:r>
    </w:p>
    <w:bookmarkEnd w:id="25"/>
    <w:bookmarkStart w:id="26" w:name="conclusion"/>
    <w:p>
      <w:pPr>
        <w:pStyle w:val="Heading2"/>
      </w:pPr>
      <w:r>
        <w:t xml:space="preserve">Conclusion</w:t>
      </w:r>
    </w:p>
    <w:p>
      <w:pPr>
        <w:pStyle w:val="FirstParagraph"/>
      </w:pPr>
      <w:r>
        <w:t xml:space="preserve">This Undergraduate Thesis demonstrates that photographers in Accra play a vital role in documenting the cultural identity of Ghana. Their work serves as a bridge between past and present, offering insights into the nation’s history while engaging with contemporary challenges. As Accra continues to evolve, photographers must navigate the complexities of preserving tradition while embracing innovation. Future research could explore the impact of emerging technologies on photography in Ghana or examine how photographers collaborate with local communities to ensure their narratives are authentically represented.</w:t>
      </w:r>
    </w:p>
    <w:bookmarkEnd w:id="26"/>
    <w:bookmarkStart w:id="27" w:name="references"/>
    <w:p>
      <w:pPr>
        <w:pStyle w:val="Heading2"/>
      </w:pPr>
      <w:r>
        <w:t xml:space="preserve">References</w:t>
      </w:r>
    </w:p>
    <w:p>
      <w:pPr>
        <w:numPr>
          <w:ilvl w:val="0"/>
          <w:numId w:val="1001"/>
        </w:numPr>
        <w:pStyle w:val="Compact"/>
      </w:pPr>
      <w:r>
        <w:t xml:space="preserve">Langan, F. (2018). "African Photography: From Colonization to Self-Representation." African Studies Review, 61(3), 1–25.</w:t>
      </w:r>
    </w:p>
    <w:p>
      <w:pPr>
        <w:numPr>
          <w:ilvl w:val="0"/>
          <w:numId w:val="1001"/>
        </w:numPr>
        <w:pStyle w:val="Compact"/>
      </w:pPr>
      <w:r>
        <w:t xml:space="preserve">Mzamo, S. (2013). "Visualizing Africa: The Role of Photographers in Postcolonial Societies." Journal of African Visual Arts, 4(2), 89–107.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Portfolio Samples from Photographers in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Cultural Identity in Ghana, Accra</dc:title>
  <dc:creator/>
  <dc:language>en</dc:language>
  <cp:keywords/>
  <dcterms:created xsi:type="dcterms:W3CDTF">2026-06-01T20:58:58Z</dcterms:created>
  <dcterms:modified xsi:type="dcterms:W3CDTF">2026-06-01T20:58:58Z</dcterms:modified>
</cp:coreProperties>
</file>

<file path=docProps/custom.xml><?xml version="1.0" encoding="utf-8"?>
<Properties xmlns="http://schemas.openxmlformats.org/officeDocument/2006/custom-properties" xmlns:vt="http://schemas.openxmlformats.org/officeDocument/2006/docPropsVTypes"/>
</file>