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Capturing</w:t>
      </w:r>
      <w:r>
        <w:t xml:space="preserve"> </w:t>
      </w:r>
      <w:r>
        <w:t xml:space="preserve">Jakarta's</w:t>
      </w:r>
      <w:r>
        <w:t xml:space="preserve"> </w:t>
      </w:r>
      <w:r>
        <w:t xml:space="preserve">Urban</w:t>
      </w:r>
      <w:r>
        <w:t xml:space="preserve"> </w:t>
      </w:r>
      <w:r>
        <w:t xml:space="preserve">Identity</w:t>
      </w:r>
    </w:p>
    <w:p>
      <w:pPr>
        <w:pStyle w:val="FirstParagraph"/>
      </w:pPr>
      <w:r>
        <w:t xml:space="preserve">```html</w:t>
      </w:r>
    </w:p>
    <w:bookmarkStart w:id="30" w:name="Xf524ae76d250dce7692d856fd4a57df3eef5002"/>
    <w:p>
      <w:pPr>
        <w:pStyle w:val="Heading1"/>
      </w:pPr>
      <w:r>
        <w:t xml:space="preserve">Undergraduate Thesis: The Role of Photographers in Capturing Jakarta's Urban Identity</w:t>
      </w:r>
    </w:p>
    <w:bookmarkStart w:id="20" w:name="abstract"/>
    <w:p>
      <w:pPr>
        <w:pStyle w:val="Heading2"/>
      </w:pPr>
      <w:r>
        <w:t xml:space="preserve">Abstract</w:t>
      </w:r>
    </w:p>
    <w:p>
      <w:pPr>
        <w:pStyle w:val="FirstParagraph"/>
      </w:pPr>
      <w:r>
        <w:t xml:space="preserve">This Undergraduate Thesis explores the significance of photographers in Indonesia, particularly within the dynamic city of Jakarta. It examines how photographers document and interpret Jakarta’s cultural, social, and urban landscapes, emphasizing their role as visual storytellers. Through case studies and analysis of local photographic practices, this study highlights the challenges and opportunities faced by photographers in Indonesia’s capital while contributing to a broader understanding of their impact on national identity.</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findings">
        <w:r>
          <w:rPr>
            <w:rStyle w:val="Hyperlink"/>
          </w:rPr>
          <w:t xml:space="preserve">4. Findings and Analysis</w:t>
        </w:r>
      </w:hyperlink>
    </w:p>
    <w:p>
      <w:pPr>
        <w:numPr>
          <w:ilvl w:val="0"/>
          <w:numId w:val="1001"/>
        </w:numPr>
        <w:pStyle w:val="Compact"/>
      </w:pPr>
      <w:hyperlink w:anchor="discussion">
        <w:r>
          <w:rPr>
            <w:rStyle w:val="Hyperlink"/>
          </w:rPr>
          <w:t xml:space="preserve">5. Discussion</w:t>
        </w:r>
      </w:hyperlink>
    </w:p>
    <w:p>
      <w:pPr>
        <w:numPr>
          <w:ilvl w:val="0"/>
          <w:numId w:val="1001"/>
        </w:numPr>
        <w:pStyle w:val="Compact"/>
      </w:pPr>
      <w:hyperlink w:anchor="conclusion">
        <w:r>
          <w:rPr>
            <w:rStyle w:val="Hyperlink"/>
          </w:rPr>
          <w:t xml:space="preserve">6. Conclusion and Recommendations</w:t>
        </w:r>
      </w:hyperlink>
    </w:p>
    <w:bookmarkEnd w:id="21"/>
    <w:bookmarkStart w:id="22" w:name="introduction"/>
    <w:p>
      <w:pPr>
        <w:pStyle w:val="Heading2"/>
      </w:pPr>
      <w:r>
        <w:t xml:space="preserve">1. Introduction</w:t>
      </w:r>
    </w:p>
    <w:p>
      <w:pPr>
        <w:pStyle w:val="FirstParagraph"/>
      </w:pPr>
      <w:r>
        <w:t xml:space="preserve">Jakarta, the capital of Indonesia, is a sprawling metropolis characterized by its vibrant street life, cultural diversity, and rapid urbanization. In this context, photographers play a crucial role in capturing the city’s evolving identity through visual narratives. This Undergraduate Thesis investigates how photographers in Jakarta contribute to documenting social change, preserving cultural heritage, and reflecting contemporary issues faced by the city’s inhabitants.</w:t>
      </w:r>
    </w:p>
    <w:p>
      <w:pPr>
        <w:pStyle w:val="BodyText"/>
      </w:pPr>
      <w:r>
        <w:t xml:space="preserve">The study is motivated by the growing influence of Indonesian photography within both national and international contexts. As Jakarta continues to transform into a global city, photographers serve as key participants in shaping its visual discourse. This research aims to analyze their practices, challenges, and contributions to Indonesia’s cultural fabric.</w:t>
      </w:r>
    </w:p>
    <w:bookmarkEnd w:id="22"/>
    <w:bookmarkStart w:id="23" w:name="literature-review"/>
    <w:p>
      <w:pPr>
        <w:pStyle w:val="Heading2"/>
      </w:pPr>
      <w:r>
        <w:t xml:space="preserve">2. Literature Review</w:t>
      </w:r>
    </w:p>
    <w:p>
      <w:pPr>
        <w:pStyle w:val="FirstParagraph"/>
      </w:pPr>
      <w:r>
        <w:t xml:space="preserve">Photography has long been recognized as a powerful medium for social commentary and historical documentation. In Indonesia, photographers have historically chronicled the nation’s struggles for independence, post-colonial identity, and socio-economic shifts (Suryadi, 2018). However, the role of photographers in Jakarta has evolved with advancements in technology and changing societal values.</w:t>
      </w:r>
    </w:p>
    <w:p>
      <w:pPr>
        <w:pStyle w:val="BodyText"/>
      </w:pPr>
      <w:r>
        <w:t xml:space="preserve">Studies on urban photography in Southeast Asia emphasize the importance of street photography and documentary styles in capturing the authenticity of city life (Rahman, 2020). Jakarta’s unique blend of traditional markets, skyscrapers, and religious diversity provides fertile ground for photographers to explore themes such as modernity versus tradition and inclusivity.</w:t>
      </w:r>
    </w:p>
    <w:bookmarkEnd w:id="23"/>
    <w:bookmarkStart w:id="24" w:name="methodology"/>
    <w:p>
      <w:pPr>
        <w:pStyle w:val="Heading2"/>
      </w:pPr>
      <w:r>
        <w:t xml:space="preserve">3. Methodology</w:t>
      </w:r>
    </w:p>
    <w:p>
      <w:pPr>
        <w:pStyle w:val="FirstParagraph"/>
      </w:pPr>
      <w:r>
        <w:t xml:space="preserve">This Undergraduate Thesis employs a qualitative research approach, combining case studies with interviews of professional photographers based in Jakarta. Data collection methods include:</w:t>
      </w:r>
    </w:p>
    <w:p>
      <w:pPr>
        <w:numPr>
          <w:ilvl w:val="0"/>
          <w:numId w:val="1002"/>
        </w:numPr>
        <w:pStyle w:val="Compact"/>
      </w:pPr>
      <w:r>
        <w:t xml:space="preserve">Interviews with five photographers specializing in documentary, street, and portrait photography.</w:t>
      </w:r>
    </w:p>
    <w:p>
      <w:pPr>
        <w:numPr>
          <w:ilvl w:val="0"/>
          <w:numId w:val="1002"/>
        </w:numPr>
        <w:pStyle w:val="Compact"/>
      </w:pPr>
      <w:r>
        <w:t xml:space="preserve">Analysis of photographic exhibitions and publications from Jakarta-based photography collectives.</w:t>
      </w:r>
    </w:p>
    <w:p>
      <w:pPr>
        <w:numPr>
          <w:ilvl w:val="0"/>
          <w:numId w:val="1002"/>
        </w:numPr>
        <w:pStyle w:val="Compact"/>
      </w:pPr>
      <w:r>
        <w:t xml:space="preserve">Review of academic literature on Indonesian visual culture and urban studies.</w:t>
      </w:r>
    </w:p>
    <w:p>
      <w:pPr>
        <w:pStyle w:val="FirstParagraph"/>
      </w:pPr>
      <w:r>
        <w:t xml:space="preserve">The research focuses on photographers who have contributed to Indonesia’s national discourse through their work, ensuring a representation of diverse perspectives within the field.</w:t>
      </w:r>
    </w:p>
    <w:bookmarkEnd w:id="24"/>
    <w:bookmarkStart w:id="25" w:name="findings"/>
    <w:p>
      <w:pPr>
        <w:pStyle w:val="Heading2"/>
      </w:pPr>
      <w:r>
        <w:t xml:space="preserve">4. Findings and Analysis</w:t>
      </w:r>
    </w:p>
    <w:p>
      <w:pPr>
        <w:pStyle w:val="FirstParagraph"/>
      </w:pPr>
      <w:r>
        <w:rPr>
          <w:bCs/>
          <w:b/>
        </w:rPr>
        <w:t xml:space="preserve">Case Study 1: Street Photography in Jakarta</w:t>
      </w:r>
      <w:r>
        <w:br/>
      </w:r>
      <w:r>
        <w:t xml:space="preserve">Photographer Aminah Putri emphasizes the importance of documenting Jakarta’s street vendors, traffic congestion, and informal settlements. Her work highlights the resilience of marginalized communities, providing a counter-narrative to mainstream media portrayals of the city.</w:t>
      </w:r>
    </w:p>
    <w:p>
      <w:pPr>
        <w:pStyle w:val="BodyText"/>
      </w:pPr>
      <w:r>
        <w:rPr>
          <w:bCs/>
          <w:b/>
        </w:rPr>
        <w:t xml:space="preserve">Case Study 2: Cultural Preservation</w:t>
      </w:r>
      <w:r>
        <w:br/>
      </w:r>
      <w:r>
        <w:t xml:space="preserve">Photographer Rizal Surya focuses on preserving Indonesia’s cultural heritage through images of traditional ceremonies and architectural sites in Jakarta. His project, “Heritage in Motion,” has been exhibited at the Jakarta Art Gallery and praised for its ability to connect younger generations with their roots.</w:t>
      </w:r>
    </w:p>
    <w:p>
      <w:pPr>
        <w:pStyle w:val="BodyText"/>
      </w:pPr>
      <w:r>
        <w:rPr>
          <w:bCs/>
          <w:b/>
        </w:rPr>
        <w:t xml:space="preserve">Challenges Faced</w:t>
      </w:r>
      <w:r>
        <w:br/>
      </w:r>
      <w:r>
        <w:t xml:space="preserve">Photographers in Jakarta face challenges such as limited funding, competition from digital media, and ethical concerns around depicting vulnerable populations. Additionally, rapid urbanization has altered the city’s landscape, making it difficult to maintain continuity in photographic documentation.</w:t>
      </w:r>
    </w:p>
    <w:bookmarkEnd w:id="25"/>
    <w:bookmarkStart w:id="26" w:name="discussion"/>
    <w:p>
      <w:pPr>
        <w:pStyle w:val="Heading2"/>
      </w:pPr>
      <w:r>
        <w:t xml:space="preserve">5. Discussion</w:t>
      </w:r>
    </w:p>
    <w:p>
      <w:pPr>
        <w:pStyle w:val="FirstParagraph"/>
      </w:pPr>
      <w:r>
        <w:t xml:space="preserve">The findings reveal that photographers in Jakarta are not merely observers but active participants in shaping the city’s narrative. Their work bridges gaps between cultural preservation and modernity, offering a nuanced perspective on Indonesia’s capital.</w:t>
      </w:r>
    </w:p>
    <w:p>
      <w:pPr>
        <w:pStyle w:val="BodyText"/>
      </w:pPr>
      <w:r>
        <w:t xml:space="preserve">However, the study also identifies systemic barriers that hinder photographers’ ability to reach broader audiences. Institutional support for photography education and funding for artistic projects remains limited, despite the growing interest in visual arts among Indonesians.</w:t>
      </w:r>
    </w:p>
    <w:p>
      <w:pPr>
        <w:pStyle w:val="BodyText"/>
      </w:pPr>
      <w:r>
        <w:t xml:space="preserve">Comparing Jakarta’s photographic scene to other Indonesian cities like Yogyakarta or Bali highlights the unique challenges posed by Jakarta’s size and complexity. While smaller cities may focus on cultural specificity, Jakarta’s photographers must navigate a more fragmented and diverse environment.</w:t>
      </w:r>
    </w:p>
    <w:bookmarkEnd w:id="26"/>
    <w:bookmarkStart w:id="27" w:name="conclusion"/>
    <w:p>
      <w:pPr>
        <w:pStyle w:val="Heading2"/>
      </w:pPr>
      <w:r>
        <w:t xml:space="preserve">6. Conclusion and Recommendations</w:t>
      </w:r>
    </w:p>
    <w:p>
      <w:pPr>
        <w:pStyle w:val="FirstParagraph"/>
      </w:pPr>
      <w:r>
        <w:t xml:space="preserve">This Undergraduate Thesis underscores the vital role of photographers in capturing Jakarta’s evolving identity as a city of contrasts. Their work not only documents the physical and social changes but also fosters a sense of belonging among Jakarta’s residents.</w:t>
      </w:r>
    </w:p>
    <w:p>
      <w:pPr>
        <w:pStyle w:val="BodyText"/>
      </w:pPr>
      <w:r>
        <w:rPr>
          <w:bCs/>
          <w:b/>
        </w:rPr>
        <w:t xml:space="preserve">Recommendations:</w:t>
      </w:r>
    </w:p>
    <w:p>
      <w:pPr>
        <w:numPr>
          <w:ilvl w:val="0"/>
          <w:numId w:val="1003"/>
        </w:numPr>
        <w:pStyle w:val="Compact"/>
      </w:pPr>
      <w:r>
        <w:t xml:space="preserve">Universities in Indonesia should integrate courses on urban photography to nurture local talent.</w:t>
      </w:r>
    </w:p>
    <w:p>
      <w:pPr>
        <w:numPr>
          <w:ilvl w:val="0"/>
          <w:numId w:val="1003"/>
        </w:numPr>
        <w:pStyle w:val="Compact"/>
      </w:pPr>
      <w:r>
        <w:t xml:space="preserve">Governments and private institutions should provide grants for photographers working on socially relevant projects.</w:t>
      </w:r>
    </w:p>
    <w:p>
      <w:pPr>
        <w:numPr>
          <w:ilvl w:val="0"/>
          <w:numId w:val="1003"/>
        </w:numPr>
        <w:pStyle w:val="Compact"/>
      </w:pPr>
      <w:r>
        <w:t xml:space="preserve">Photographers should collaborate with historians and sociologists to contextualize their work within broader national narratives.</w:t>
      </w:r>
    </w:p>
    <w:p>
      <w:pPr>
        <w:pStyle w:val="FirstParagraph"/>
      </w:pPr>
      <w:r>
        <w:t xml:space="preserve">In conclusion, photographers in Jakarta represent a dynamic intersection of art, culture, and social critique. Their contributions are essential to understanding Indonesia’s ongoing journey as a nation shaped by its urban centers.</w:t>
      </w:r>
    </w:p>
    <w:bookmarkEnd w:id="27"/>
    <w:bookmarkStart w:id="28" w:name="references"/>
    <w:p>
      <w:pPr>
        <w:pStyle w:val="Heading2"/>
      </w:pPr>
      <w:r>
        <w:t xml:space="preserve">References</w:t>
      </w:r>
    </w:p>
    <w:p>
      <w:pPr>
        <w:numPr>
          <w:ilvl w:val="0"/>
          <w:numId w:val="1004"/>
        </w:numPr>
        <w:pStyle w:val="Compact"/>
      </w:pPr>
      <w:r>
        <w:t xml:space="preserve">Suryadi, A. (2018). *Photography and National Identity in Indonesia*. Jakarta: National Institute of Arts.</w:t>
      </w:r>
    </w:p>
    <w:p>
      <w:pPr>
        <w:numPr>
          <w:ilvl w:val="0"/>
          <w:numId w:val="1004"/>
        </w:numPr>
        <w:pStyle w:val="Compact"/>
      </w:pPr>
      <w:r>
        <w:t xml:space="preserve">Rahman, F. (2020). “Urban Photography in Southeast Asia.” *Journal of Visual Culture*, 15(3), 45–67.</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Photographs from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Capturing Jakarta's Urban Identity</dc:title>
  <dc:creator/>
  <dc:language>en</dc:language>
  <cp:keywords/>
  <dcterms:created xsi:type="dcterms:W3CDTF">2026-07-21T10:47:21Z</dcterms:created>
  <dcterms:modified xsi:type="dcterms:W3CDTF">2026-07-21T10:47:21Z</dcterms:modified>
</cp:coreProperties>
</file>

<file path=docProps/custom.xml><?xml version="1.0" encoding="utf-8"?>
<Properties xmlns="http://schemas.openxmlformats.org/officeDocument/2006/custom-properties" xmlns:vt="http://schemas.openxmlformats.org/officeDocument/2006/docPropsVTypes"/>
</file>