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Ivorian</w:t>
      </w:r>
      <w:r>
        <w:t xml:space="preserve"> </w:t>
      </w:r>
      <w:r>
        <w:t xml:space="preserve">Identity</w:t>
      </w:r>
      <w:r>
        <w:t xml:space="preserve"> </w:t>
      </w:r>
      <w:r>
        <w:t xml:space="preserve">in</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30" w:name="X9f04f016a5f709c612111207e4197be95db2dbb"/>
    <w:p>
      <w:pPr>
        <w:pStyle w:val="Heading1"/>
      </w:pPr>
      <w:r>
        <w:t xml:space="preserve">Undergraduate Thesis: The Role of the Photographer in Documenting Ivorian Identity in Abidjan, Ivory Coast</w:t>
      </w:r>
    </w:p>
    <w:p>
      <w:pPr>
        <w:pStyle w:val="FirstParagraph"/>
      </w:pPr>
      <w:r>
        <w:rPr>
          <w:bCs/>
          <w:b/>
        </w:rPr>
        <w:t xml:space="preserve">Abstract:</w:t>
      </w:r>
      <w:r>
        <w:t xml:space="preserve"> </w:t>
      </w:r>
      <w:r>
        <w:t xml:space="preserve">This Undergraduate Thesis explores the critical role of photographers in shaping and preserving the cultural, social, and historical narrative of Abidjan, Ivory Coast. By analyzing contemporary photographic practices and their intersection with Ivorian identity, this study highlights how Photographers in Abidjan use visual storytelling to document the complexities of urban life, tradition, and modernity. The research combines theoretical frameworks from visual anthropology with case studies of local photographers to demonstrate how photography serves as both an art form and a tool for social change in the region.</w:t>
      </w:r>
    </w:p>
    <w:bookmarkStart w:id="20" w:name="introduction"/>
    <w:p>
      <w:pPr>
        <w:pStyle w:val="Heading2"/>
      </w:pPr>
      <w:r>
        <w:t xml:space="preserve">1. Introduction</w:t>
      </w:r>
    </w:p>
    <w:p>
      <w:pPr>
        <w:pStyle w:val="FirstParagraph"/>
      </w:pPr>
      <w:r>
        <w:t xml:space="preserve">The city of Abidjan, Ivory Coast, stands as a vibrant hub of cultural exchange, economic activity, and historical significance in West Africa. As the political and economic capital of Ivory Coast, Abidjan is a microcosm of the nation's diversity and dynamism. Within this context, Photographers play an indispensable role in capturing the evolving identity of Ivorian society. This Undergraduate Thesis investigates how Photographers in Abidjan use their craft to document cultural traditions, urban development, and socio-political movements, thereby contributing to the preservation and evolution of Ivorian heritage.</w:t>
      </w:r>
    </w:p>
    <w:bookmarkEnd w:id="20"/>
    <w:bookmarkStart w:id="21" w:name="Xdad401d6fc801c49d438fa3d12f3a86ef42fa3f"/>
    <w:p>
      <w:pPr>
        <w:pStyle w:val="Heading2"/>
      </w:pPr>
      <w:r>
        <w:t xml:space="preserve">2. Historical Context of Photography in Ivory Coast</w:t>
      </w:r>
    </w:p>
    <w:p>
      <w:pPr>
        <w:pStyle w:val="FirstParagraph"/>
      </w:pPr>
      <w:r>
        <w:t xml:space="preserve">Photography has long been a medium for storytelling in Ivory Coast. During the colonial era, European photographers documented Ivorian landscapes and communities through a lens shaped by imperial narratives. However, with the emergence of independent Ivorian photographers post-independence in 1960, the practice evolved to reflect local perspectives. Photographers like</w:t>
      </w:r>
      <w:r>
        <w:t xml:space="preserve"> </w:t>
      </w:r>
      <w:r>
        <w:rPr>
          <w:iCs/>
          <w:i/>
        </w:rPr>
        <w:t xml:space="preserve">Kabore</w:t>
      </w:r>
      <w:r>
        <w:t xml:space="preserve"> </w:t>
      </w:r>
      <w:r>
        <w:t xml:space="preserve">and</w:t>
      </w:r>
      <w:r>
        <w:t xml:space="preserve"> </w:t>
      </w:r>
      <w:r>
        <w:rPr>
          <w:iCs/>
          <w:i/>
        </w:rPr>
        <w:t xml:space="preserve">N’Goran</w:t>
      </w:r>
      <w:r>
        <w:t xml:space="preserve"> </w:t>
      </w:r>
      <w:r>
        <w:t xml:space="preserve">pioneered efforts to capture the resilience and creativity of Ivorian people, ensuring their stories were told on their own terms.</w:t>
      </w:r>
    </w:p>
    <w:bookmarkEnd w:id="21"/>
    <w:bookmarkStart w:id="22" w:name="X40da1415872a3d6887c8af9fe9f74c204b2c0ae"/>
    <w:p>
      <w:pPr>
        <w:pStyle w:val="Heading2"/>
      </w:pPr>
      <w:r>
        <w:t xml:space="preserve">3. The Photographer as a Cultural Archivist in Abidjan</w:t>
      </w:r>
    </w:p>
    <w:p>
      <w:pPr>
        <w:pStyle w:val="FirstParagraph"/>
      </w:pPr>
      <w:r>
        <w:t xml:space="preserve">In contemporary Abidjan, Photographers continue to act as cultural archivists, preserving the visual memory of the city. From street vendors in Adjamé to modern art installations in Plateau, Photographers document the juxtaposition of tradition and modernity that defines Ivorian urban life. This role is particularly significant in a country where oral traditions often dominate historical record-keeping.</w:t>
      </w:r>
    </w:p>
    <w:p>
      <w:pPr>
        <w:numPr>
          <w:ilvl w:val="0"/>
          <w:numId w:val="1001"/>
        </w:numPr>
        <w:pStyle w:val="Compact"/>
      </w:pPr>
      <w:r>
        <w:rPr>
          <w:bCs/>
          <w:b/>
        </w:rPr>
        <w:t xml:space="preserve">Case Study 1:</w:t>
      </w:r>
      <w:r>
        <w:t xml:space="preserve"> </w:t>
      </w:r>
      <w:r>
        <w:t xml:space="preserve">A Photographer’s project on the Yacouba Festival in Abidjan, which blends traditional music and dance with contemporary street art.</w:t>
      </w:r>
    </w:p>
    <w:p>
      <w:pPr>
        <w:numPr>
          <w:ilvl w:val="0"/>
          <w:numId w:val="1001"/>
        </w:numPr>
        <w:pStyle w:val="Compact"/>
      </w:pPr>
      <w:r>
        <w:rPr>
          <w:bCs/>
          <w:b/>
        </w:rPr>
        <w:t xml:space="preserve">Case Study 2:</w:t>
      </w:r>
      <w:r>
        <w:t xml:space="preserve"> </w:t>
      </w:r>
      <w:r>
        <w:t xml:space="preserve">Documenting the transformation of Abidjan’s Grand Bassam coast through time-lapse photography to highlight environmental and cultural changes.</w:t>
      </w:r>
    </w:p>
    <w:bookmarkEnd w:id="22"/>
    <w:bookmarkStart w:id="23" w:name="X36df6014a6f9947abdbca5dfa568f2c7d825a02"/>
    <w:p>
      <w:pPr>
        <w:pStyle w:val="Heading2"/>
      </w:pPr>
      <w:r>
        <w:t xml:space="preserve">4. Theoretical Framework: Photography as Visual Anthropology</w:t>
      </w:r>
    </w:p>
    <w:p>
      <w:pPr>
        <w:pStyle w:val="FirstParagraph"/>
      </w:pPr>
      <w:r>
        <w:t xml:space="preserve">This study draws on the theoretical framework of visual anthropology, which examines how images can serve as tools for understanding human societies. Photographers in Abidjan often act as visual anthropologists, capturing the nuances of Ivorian culture through their lenses. Their work intersects with theories by scholars like Roland Barthes and John Berger, who emphasize the power of images to convey meaning and provoke reflection.</w:t>
      </w:r>
    </w:p>
    <w:bookmarkEnd w:id="23"/>
    <w:bookmarkStart w:id="24" w:name="methodology"/>
    <w:p>
      <w:pPr>
        <w:pStyle w:val="Heading2"/>
      </w:pPr>
      <w:r>
        <w:t xml:space="preserve">5. Methodology</w:t>
      </w:r>
    </w:p>
    <w:p>
      <w:pPr>
        <w:pStyle w:val="FirstParagraph"/>
      </w:pPr>
      <w:r>
        <w:t xml:space="preserve">The research methodology involves a mixed approach: qualitative analysis of photographic works, interviews with photographers based in Abidjan, and a review of academic literature on West African visual culture. Data collection focused on Photographers who have contributed to the documentation of Ivorian identity over the past two decades.</w:t>
      </w:r>
    </w:p>
    <w:bookmarkEnd w:id="24"/>
    <w:bookmarkStart w:id="25" w:name="X7c6d72f5a86d13b0235291121b738c62f61a206"/>
    <w:p>
      <w:pPr>
        <w:pStyle w:val="Heading2"/>
      </w:pPr>
      <w:r>
        <w:t xml:space="preserve">6. Challenges Faced by Photographers in Abidjan</w:t>
      </w:r>
    </w:p>
    <w:p>
      <w:pPr>
        <w:pStyle w:val="FirstParagraph"/>
      </w:pPr>
      <w:r>
        <w:t xml:space="preserve">Despite their cultural importance, Photographers in Abidjan face challenges such as limited funding for large-scale projects, competition from digital media, and the need to balance artistic integrity with commercial demands. Additionally, ethical considerations arise when documenting marginalized communities or sensitive socio-political issues.</w:t>
      </w:r>
    </w:p>
    <w:bookmarkEnd w:id="25"/>
    <w:bookmarkStart w:id="26" w:name="X94ea9ba950b1ab1d9029d38dd716722c827912a"/>
    <w:p>
      <w:pPr>
        <w:pStyle w:val="Heading2"/>
      </w:pPr>
      <w:r>
        <w:t xml:space="preserve">7. The Impact of Digital Technology on Photography in Ivory Coast</w:t>
      </w:r>
    </w:p>
    <w:p>
      <w:pPr>
        <w:pStyle w:val="FirstParagraph"/>
      </w:pPr>
      <w:r>
        <w:t xml:space="preserve">The rise of smartphones and social media platforms has democratized photography in Abidjan. Photographers now use Instagram and YouTube to share their work globally, amplifying Ivorian voices on the world stage. This digital shift has also enabled collaborative projects between local Photographers and international artists, fostering cross-cultural dialogue.</w:t>
      </w:r>
    </w:p>
    <w:bookmarkEnd w:id="26"/>
    <w:bookmarkStart w:id="27" w:name="Xac4baa14c312a17ba9699063ce0fe974b96eab6"/>
    <w:p>
      <w:pPr>
        <w:pStyle w:val="Heading2"/>
      </w:pPr>
      <w:r>
        <w:t xml:space="preserve">8. Recommendations for Supporting Photographers in Ivory Coast</w:t>
      </w:r>
    </w:p>
    <w:p>
      <w:pPr>
        <w:pStyle w:val="FirstParagraph"/>
      </w:pPr>
      <w:r>
        <w:t xml:space="preserve">To sustain and expand the role of Photographers in Abidjan, this thesis recommends:</w:t>
      </w:r>
    </w:p>
    <w:p>
      <w:pPr>
        <w:numPr>
          <w:ilvl w:val="0"/>
          <w:numId w:val="1002"/>
        </w:numPr>
        <w:pStyle w:val="Compact"/>
      </w:pPr>
      <w:r>
        <w:t xml:space="preserve">Establishing photography education programs at Ivorian universities.</w:t>
      </w:r>
    </w:p>
    <w:p>
      <w:pPr>
        <w:numPr>
          <w:ilvl w:val="0"/>
          <w:numId w:val="1002"/>
        </w:numPr>
        <w:pStyle w:val="Compact"/>
      </w:pPr>
      <w:r>
        <w:t xml:space="preserve">Creating grants and residencies for emerging photographers.</w:t>
      </w:r>
    </w:p>
    <w:p>
      <w:pPr>
        <w:numPr>
          <w:ilvl w:val="0"/>
          <w:numId w:val="1002"/>
        </w:numPr>
        <w:pStyle w:val="Compact"/>
      </w:pPr>
      <w:r>
        <w:t xml:space="preserve">Encouraging public institutions to commission photographers for cultural preservation projects.</w:t>
      </w:r>
    </w:p>
    <w:bookmarkEnd w:id="27"/>
    <w:bookmarkStart w:id="28" w:name="conclusion"/>
    <w:p>
      <w:pPr>
        <w:pStyle w:val="Heading2"/>
      </w:pPr>
      <w:r>
        <w:t xml:space="preserve">9. Conclusion</w:t>
      </w:r>
    </w:p>
    <w:p>
      <w:pPr>
        <w:pStyle w:val="FirstParagraph"/>
      </w:pPr>
      <w:r>
        <w:t xml:space="preserve">In conclusion, this Undergraduate Thesis underscores the vital role of Photographers in Abidjan, Ivory Coast, in documenting and shaping Ivorian identity. Through their lens, they capture the essence of a city that is both rooted in tradition and evolving rapidly. As Ivory Coast continues to navigate its socio-political landscape, Photographers will remain essential custodians of its visual heritage.</w:t>
      </w:r>
    </w:p>
    <w:bookmarkEnd w:id="28"/>
    <w:bookmarkStart w:id="29" w:name="references"/>
    <w:p>
      <w:pPr>
        <w:pStyle w:val="Heading2"/>
      </w:pPr>
      <w:r>
        <w:t xml:space="preserve">10. References</w:t>
      </w:r>
    </w:p>
    <w:p>
      <w:pPr>
        <w:numPr>
          <w:ilvl w:val="0"/>
          <w:numId w:val="1003"/>
        </w:numPr>
        <w:pStyle w:val="Compact"/>
      </w:pPr>
      <w:r>
        <w:t xml:space="preserve">Berger, J. (1972).</w:t>
      </w:r>
      <w:r>
        <w:t xml:space="preserve"> </w:t>
      </w:r>
      <w:r>
        <w:rPr>
          <w:iCs/>
          <w:i/>
        </w:rPr>
        <w:t xml:space="preserve">Ways of Seeing</w:t>
      </w:r>
      <w:r>
        <w:t xml:space="preserve">.</w:t>
      </w:r>
    </w:p>
    <w:p>
      <w:pPr>
        <w:numPr>
          <w:ilvl w:val="0"/>
          <w:numId w:val="1003"/>
        </w:numPr>
        <w:pStyle w:val="Compact"/>
      </w:pPr>
      <w:r>
        <w:t xml:space="preserve">Ginsburg, F., et al. (eds.) (2003).</w:t>
      </w:r>
      <w:r>
        <w:t xml:space="preserve"> </w:t>
      </w:r>
      <w:r>
        <w:rPr>
          <w:iCs/>
          <w:i/>
        </w:rPr>
        <w:t xml:space="preserve">Filming the Other: The Politics of Representation in Film and Video.</w:t>
      </w:r>
    </w:p>
    <w:p>
      <w:pPr>
        <w:numPr>
          <w:ilvl w:val="0"/>
          <w:numId w:val="1003"/>
        </w:numPr>
        <w:pStyle w:val="Compact"/>
      </w:pPr>
      <w:r>
        <w:t xml:space="preserve">Interviews with Photographers based in Abidjan, 2023.</w:t>
      </w:r>
    </w:p>
    <w:p>
      <w:pPr>
        <w:numPr>
          <w:ilvl w:val="0"/>
          <w:numId w:val="1003"/>
        </w:numPr>
        <w:pStyle w:val="Compact"/>
      </w:pPr>
      <w:r>
        <w:t xml:space="preserve">Articles from the Journal of African Visual Studies, Vol. 15, 2021.</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Documenting Ivorian Identity in Abidjan, Ivory Coast</dc:title>
  <dc:creator/>
  <dc:language>en</dc:language>
  <cp:keywords/>
  <dcterms:created xsi:type="dcterms:W3CDTF">2026-07-21T02:18:38Z</dcterms:created>
  <dcterms:modified xsi:type="dcterms:W3CDTF">2026-07-21T02:18:38Z</dcterms:modified>
</cp:coreProperties>
</file>

<file path=docProps/custom.xml><?xml version="1.0" encoding="utf-8"?>
<Properties xmlns="http://schemas.openxmlformats.org/officeDocument/2006/custom-properties" xmlns:vt="http://schemas.openxmlformats.org/officeDocument/2006/docPropsVTypes"/>
</file>