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Capturing</w:t>
      </w:r>
      <w:r>
        <w:t xml:space="preserve"> </w:t>
      </w:r>
      <w:r>
        <w:t xml:space="preserve">Cultural</w:t>
      </w:r>
      <w:r>
        <w:t xml:space="preserve"> </w:t>
      </w:r>
      <w:r>
        <w:t xml:space="preserve">Identity</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6ea307edd92acf27c0f389eb177b27a4b37f57a"/>
    <w:p>
      <w:pPr>
        <w:pStyle w:val="Heading1"/>
      </w:pPr>
      <w:r>
        <w:t xml:space="preserve">An Undergraduate Thesis on the Role of Photographers in Capturing Cultural Identity in Malaysia Kuala Lumpur</w:t>
      </w:r>
    </w:p>
    <w:p>
      <w:pPr>
        <w:pStyle w:val="FirstParagraph"/>
      </w:pPr>
      <w:r>
        <w:rPr>
          <w:iCs/>
          <w:i/>
        </w:rPr>
        <w:t xml:space="preserve">Author: [Your Name]</w:t>
      </w:r>
    </w:p>
    <w:p>
      <w:pPr>
        <w:pStyle w:val="BodyText"/>
      </w:pPr>
      <w:r>
        <w:rPr>
          <w:iCs/>
          <w:i/>
        </w:rPr>
        <w:t xml:space="preserve">University: [Your University Name]</w:t>
      </w:r>
    </w:p>
    <w:p>
      <w:pPr>
        <w:pStyle w:val="BodyText"/>
      </w:pPr>
      <w:r>
        <w:rPr>
          <w:iCs/>
          <w:i/>
        </w:rPr>
        <w:t xml:space="preserve">Date: [Insert Date]</w:t>
      </w:r>
    </w:p>
    <w:bookmarkEnd w:id="20"/>
    <w:bookmarkStart w:id="21" w:name="abstract"/>
    <w:p>
      <w:pPr>
        <w:pStyle w:val="Heading2"/>
      </w:pPr>
      <w:r>
        <w:t xml:space="preserve">Abstract</w:t>
      </w:r>
    </w:p>
    <w:p>
      <w:pPr>
        <w:pStyle w:val="FirstParagraph"/>
      </w:pPr>
      <w:r>
        <w:t xml:space="preserve">This undergraduate thesis explores the significant role of photographers in Malaysia Kuala Lumpur (K.L.) as cultural custodians and storytellers. Focusing on the interplay between photography, identity, and urban transformation, this study examines how photographers in K.L. document social dynamics, historical narratives, and contemporary challenges unique to Malaysia's capital city. By analyzing case studies of local photographers and their works, this research highlights the evolving role of photography as both an art form and a medium for cultural preservation in a rapidly modernizing metropolis. The thesis also addresses the influence of technological advancements on photographic practices in K.L., while emphasizing the importance of maintaining authenticity amidst globalization.</w:t>
      </w:r>
    </w:p>
    <w:bookmarkEnd w:id="21"/>
    <w:bookmarkStart w:id="22" w:name="introduction"/>
    <w:p>
      <w:pPr>
        <w:pStyle w:val="Heading2"/>
      </w:pPr>
      <w:r>
        <w:t xml:space="preserve">Introduction</w:t>
      </w:r>
    </w:p>
    <w:p>
      <w:pPr>
        <w:pStyle w:val="FirstParagraph"/>
      </w:pPr>
      <w:r>
        <w:t xml:space="preserve">Kuala Lumpur, as Malaysia's political, economic, and cultural hub, has long been a vibrant subject for photographers. The city's dynamic landscape—from its colonial-era architecture to its futuristic skyline—offers a rich tapestry of visual narratives that reflect the nation's multicultural heritage. This thesis investigates how photographers in K.L. contribute to shaping and preserving the city's identity through their lens, while navigating the challenges posed by rapid urbanization and societal change.</w:t>
      </w:r>
    </w:p>
    <w:p>
      <w:pPr>
        <w:pStyle w:val="BodyText"/>
      </w:pPr>
      <w:r>
        <w:t xml:space="preserve">The significance of this study lies in its exploration of how photography transcends mere documentation to become a tool for cultural dialogue. In Malaysia, where diverse ethnic groups coexist, photographers play a crucial role in capturing shared experiences and individual stories that define K.L.'s unique character. This thesis also addresses the broader implications for undergraduate students studying photography, emphasizing the importance of contextual awareness when creating visual narratives in urban environments like Kuala Lumpur.</w:t>
      </w:r>
    </w:p>
    <w:bookmarkEnd w:id="22"/>
    <w:bookmarkStart w:id="23" w:name="literature-review"/>
    <w:p>
      <w:pPr>
        <w:pStyle w:val="Heading2"/>
      </w:pPr>
      <w:r>
        <w:t xml:space="preserve">Literature Review</w:t>
      </w:r>
    </w:p>
    <w:p>
      <w:pPr>
        <w:pStyle w:val="FirstParagraph"/>
      </w:pPr>
      <w:r>
        <w:t xml:space="preserve">The intersection of photography and cultural identity has been extensively studied in academic circles. Scholars such as John Tagg (</w:t>
      </w:r>
      <w:r>
        <w:rPr>
          <w:iCs/>
          <w:i/>
        </w:rPr>
        <w:t xml:space="preserve">The Burden of Representation</w:t>
      </w:r>
      <w:r>
        <w:t xml:space="preserve">) have examined how photography constructs social realities, while Malaysian researchers like Dr. Aminah Mohd Noor have highlighted the role of visual arts in preserving local traditions. These works provide a foundation for understanding how photographers in K.L. engage with themes of identity, memory, and modernity.</w:t>
      </w:r>
    </w:p>
    <w:p>
      <w:pPr>
        <w:pStyle w:val="BodyText"/>
      </w:pPr>
      <w:r>
        <w:t xml:space="preserve">Studies on urban photography in Southeast Asia often emphasize the dual nature of the genre: its ability to both celebrate and critique societal transformations. For instance, the work of Malaysian photographer Norhayati Othman focuses on documenting street life in K.L., capturing fleeting moments that reflect the city's resilience and diversity. Such case studies underscore the thesis’s central argument: that photographers in K.L. are not passive observers but active participants in shaping public discourse through their visual storytelling.</w:t>
      </w:r>
    </w:p>
    <w:bookmarkEnd w:id="23"/>
    <w:bookmarkStart w:id="24" w:name="methodology"/>
    <w:p>
      <w:pPr>
        <w:pStyle w:val="Heading2"/>
      </w:pPr>
      <w:r>
        <w:t xml:space="preserve">Methodology</w:t>
      </w:r>
    </w:p>
    <w:p>
      <w:pPr>
        <w:pStyle w:val="FirstParagraph"/>
      </w:pPr>
      <w:r>
        <w:t xml:space="preserve">This research adopts a qualitative approach, combining textual analysis of photographic works with interviews conducted with established photographers in Kuala Lumpur. Primary sources include curated exhibitions at local galleries such as the Malay Heritage Centre and the Sarawak Museum, which frequently showcase K.L.-based artists. Secondary sources encompass academic articles, books on Malaysian visual culture, and online platforms like Instagram and Flickr where photographers share their portfolios.</w:t>
      </w:r>
    </w:p>
    <w:p>
      <w:pPr>
        <w:pStyle w:val="BodyText"/>
      </w:pPr>
      <w:r>
        <w:t xml:space="preserve">The thesis also incorporates a comparative analysis of photographic styles from different eras in K.L.’s history. For example, early 20th-century photographs by British colonial photographers contrast sharply with the digital-first approaches of contemporary Malaysian artists, such as Faridah Merican and Zainal Abidin. This methodology allows for a nuanced exploration of how technological advancements and cultural shifts influence photographic practices in K.L.</w:t>
      </w:r>
    </w:p>
    <w:bookmarkEnd w:id="24"/>
    <w:bookmarkStart w:id="26" w:name="case-studies"/>
    <w:bookmarkStart w:id="25" w:name="X848e1754adf4d3855afa1b12c582b8d307f99c6"/>
    <w:p>
      <w:pPr>
        <w:pStyle w:val="Heading2"/>
      </w:pPr>
      <w:r>
        <w:t xml:space="preserve">Case Studies: Photographers of Malaysia Kuala Lumpur</w:t>
      </w:r>
    </w:p>
    <w:p>
      <w:pPr>
        <w:pStyle w:val="FirstParagraph"/>
      </w:pPr>
      <w:r>
        <w:rPr>
          <w:bCs/>
          <w:b/>
        </w:rPr>
        <w:t xml:space="preserve">1. Norhayati Othman</w:t>
      </w:r>
      <w:r>
        <w:br/>
      </w:r>
      <w:r>
        <w:t xml:space="preserve">Known for her evocative street photography, Norhayati Othman captures the essence of K.L.’s urban chaos and community spirit. Her series "Concrete Roots" explores the lives of street vendors, construction workers, and youth in neighborhoods like Jalan Alor and Bukit Bintang. Through candid compositions, she highlights the duality of K.L.—a city caught between tradition and progress.</w:t>
      </w:r>
    </w:p>
    <w:p>
      <w:pPr>
        <w:pStyle w:val="BodyText"/>
      </w:pPr>
      <w:r>
        <w:rPr>
          <w:bCs/>
          <w:b/>
        </w:rPr>
        <w:t xml:space="preserve">2. Faridah Merican</w:t>
      </w:r>
      <w:r>
        <w:br/>
      </w:r>
      <w:r>
        <w:t xml:space="preserve">Faridah Merican’s work often delves into Malaysian identity, blending personal and collective narratives. Her exhibition "Melayu: A Journey Through Time" at the Sarawak Museum juxtaposes historical photographs with contemporary shots of K.L.’s Malay community, offering a critical lens on cultural preservation in a globalized world.</w:t>
      </w:r>
    </w:p>
    <w:p>
      <w:pPr>
        <w:pStyle w:val="BodyText"/>
      </w:pPr>
      <w:r>
        <w:rPr>
          <w:bCs/>
          <w:b/>
        </w:rPr>
        <w:t xml:space="preserve">3. Zainal Abidin</w:t>
      </w:r>
      <w:r>
        <w:br/>
      </w:r>
      <w:r>
        <w:t xml:space="preserve">Zainal Abidin’s digital portfolio showcases the interplay between nature and urbanization in K.L. His series "Skyline" documents the transformation of Kuala Lumpur’s skyline, reflecting both pride and concern for environmental impact. His work is widely featured in local publications such as</w:t>
      </w:r>
      <w:r>
        <w:t xml:space="preserve"> </w:t>
      </w:r>
      <w:r>
        <w:rPr>
          <w:iCs/>
          <w:i/>
        </w:rPr>
        <w:t xml:space="preserve">Utusan Malaysia</w:t>
      </w:r>
      <w:r>
        <w:t xml:space="preserve"> </w:t>
      </w:r>
      <w:r>
        <w:t xml:space="preserve">and</w:t>
      </w:r>
      <w:r>
        <w:t xml:space="preserve"> </w:t>
      </w:r>
      <w:r>
        <w:rPr>
          <w:iCs/>
          <w:i/>
        </w:rPr>
        <w:t xml:space="preserve">The Star.</w:t>
      </w:r>
    </w:p>
    <w:bookmarkEnd w:id="25"/>
    <w:bookmarkEnd w:id="26"/>
    <w:bookmarkStart w:id="28" w:name="challenges-and-opportunities"/>
    <w:bookmarkStart w:id="27" w:name="X2d292c8d9b9e333dac81199d12f535817d3e2e5"/>
    <w:p>
      <w:pPr>
        <w:pStyle w:val="Heading2"/>
      </w:pPr>
      <w:r>
        <w:t xml:space="preserve">Challenges and Opportunities for Photographers in Kuala Lumpur</w:t>
      </w:r>
    </w:p>
    <w:p>
      <w:pPr>
        <w:pStyle w:val="FirstParagraph"/>
      </w:pPr>
      <w:r>
        <w:t xml:space="preserve">Photographers in K.L. face unique challenges, including intense competition from international artists and the pressure to adapt to digital trends. The rise of social media has democratized photography but also diluted its artistic value, as seen in the proliferation of "viral" content on platforms like TikTok.</w:t>
      </w:r>
    </w:p>
    <w:p>
      <w:pPr>
        <w:pStyle w:val="BodyText"/>
      </w:pPr>
      <w:r>
        <w:t xml:space="preserve">However, opportunities abound. K.L.’s multicultural environment offers endless visual stories, while government initiatives such as the Malaysian National Arts Council’s funding programs provide support for local artists. Additionally, international events like the Kuala Lumpur International Photo Festival (KLIPF) position K.L. as a hub for photographic innovation and cultural exchange.</w:t>
      </w:r>
    </w:p>
    <w:bookmarkEnd w:id="27"/>
    <w:bookmarkEnd w:id="28"/>
    <w:bookmarkStart w:id="29" w:name="conclusion"/>
    <w:p>
      <w:pPr>
        <w:pStyle w:val="Heading2"/>
      </w:pPr>
      <w:r>
        <w:t xml:space="preserve">Conclusion</w:t>
      </w:r>
    </w:p>
    <w:p>
      <w:pPr>
        <w:pStyle w:val="FirstParagraph"/>
      </w:pPr>
      <w:r>
        <w:t xml:space="preserve">This thesis underscores the vital role of photographers in Malaysia Kuala Lumpur as custodians of cultural identity and narrators of social change. Through their work, they not only document the city's evolving landscape but also challenge viewers to reflect on its complexities. For undergraduate students studying photography, this research serves as a reminder to contextualize their practice within the rich tapestry of K.L.’s heritage and future.</w:t>
      </w:r>
    </w:p>
    <w:p>
      <w:pPr>
        <w:pStyle w:val="BodyText"/>
      </w:pPr>
      <w:r>
        <w:t xml:space="preserve">As Kuala Lumpur continues to grow and transform, photographers must remain vigilant in balancing innovation with authenticity. By doing so, they ensure that the visual stories of Malaysia’s capital remain both relevant and enduring.</w:t>
      </w:r>
    </w:p>
    <w:bookmarkEnd w:id="29"/>
    <w:p>
      <w:pPr>
        <w:pStyle w:val="BodyText"/>
      </w:pPr>
      <w:r>
        <w:rPr>
          <w:iCs/>
          <w:i/>
        </w:rPr>
        <w:t xml:space="preserve">This Undergraduate Thesis on Photographer in Malaysia Kuala Lumpur is submitted as a requirement for the degree of [Your Degree Program].</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Photographers in Capturing Cultural Identity in Malaysia Kuala Lumpur</dc:title>
  <dc:creator/>
  <dc:language>en</dc:language>
  <cp:keywords/>
  <dcterms:created xsi:type="dcterms:W3CDTF">2026-07-23T11:48:45Z</dcterms:created>
  <dcterms:modified xsi:type="dcterms:W3CDTF">2026-07-23T11:48:45Z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