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869eb09d3b2417f9c6d158b252df312f420a5a3"/>
    <w:p>
      <w:pPr>
        <w:pStyle w:val="Heading1"/>
      </w:pPr>
      <w:r>
        <w:t xml:space="preserve">Undergraduate Thesis: The Role of Photographers in Mexico City</w:t>
      </w:r>
    </w:p>
    <w:bookmarkStart w:id="20" w:name="abstract"/>
    <w:p>
      <w:pPr>
        <w:pStyle w:val="Heading2"/>
      </w:pPr>
      <w:r>
        <w:t xml:space="preserve">Abstract</w:t>
      </w:r>
    </w:p>
    <w:p>
      <w:pPr>
        <w:pStyle w:val="FirstParagraph"/>
      </w:pPr>
      <w:r>
        <w:t xml:space="preserve">This undergraduate thesis explores the significance of photographers as cultural and social documentarians within the vibrant context of Mexico City. By examining historical, contemporary, and socio-political dimensions of photography in this metropolis, the study highlights how photographers have shaped perceptions of identity, heritage, and modernity in Mexico City. Through a combination of qualitative analysis and case studies, this research underscores the photographer’s role as both artist and observer in a city marked by its rich history and dynamic urban landscape.</w:t>
      </w:r>
    </w:p>
    <w:bookmarkEnd w:id="20"/>
    <w:bookmarkStart w:id="21" w:name="introduction"/>
    <w:p>
      <w:pPr>
        <w:pStyle w:val="Heading2"/>
      </w:pPr>
      <w:r>
        <w:t xml:space="preserve">Introduction</w:t>
      </w:r>
    </w:p>
    <w:p>
      <w:pPr>
        <w:pStyle w:val="FirstParagraph"/>
      </w:pPr>
      <w:r>
        <w:t xml:space="preserve">Mexico City, the capital of Mexico, is a city where tradition and modernity collide. Its streets are alive with murals, markets, and the echoes of centuries-old traditions. In this environment, photographers have played a pivotal role in capturing the essence of its people, architecture, and cultural shifts. This thesis aims to analyze how photographers in Mexico City have influenced public discourse through their visual narratives while reflecting the city’s unique socio-political fabric.</w:t>
      </w:r>
    </w:p>
    <w:p>
      <w:pPr>
        <w:pStyle w:val="BodyText"/>
      </w:pPr>
      <w:r>
        <w:t xml:space="preserve">The photographer is not merely a creator of images but a mediator between reality and interpretation. In Mexico City, where rapid urbanization meets indigenous roots, photographers serve as custodians of memory and agents of change. This study seeks to address how these visual storytellers contribute to the identity formation of both individuals and communities within the city.</w:t>
      </w:r>
    </w:p>
    <w:bookmarkEnd w:id="21"/>
    <w:bookmarkStart w:id="22" w:name="Xd48c0208e9f82afbee1ba624fd47a91c7febb58"/>
    <w:p>
      <w:pPr>
        <w:pStyle w:val="Heading2"/>
      </w:pPr>
      <w:r>
        <w:t xml:space="preserve">Historical Context: Photography in Mexico City</w:t>
      </w:r>
    </w:p>
    <w:p>
      <w:pPr>
        <w:pStyle w:val="FirstParagraph"/>
      </w:pPr>
      <w:r>
        <w:t xml:space="preserve">The history of photography in Mexico City dates back to the mid-19th century, when European techniques merged with local artistic sensibilities. Early photographers documented colonial architecture and indigenous cultures, laying the groundwork for a visual tradition that continues today. Figures like Manuel Álvarez Bravo and Graciela Iturbide emerged as pivotal voices, using their lenses to critique social inequality while celebrating the beauty of Mexican life.</w:t>
      </w:r>
    </w:p>
    <w:p>
      <w:pPr>
        <w:pStyle w:val="BodyText"/>
      </w:pPr>
      <w:r>
        <w:t xml:space="preserve">Mexico City’s role as a cultural epicenter has attracted photographers from around the world, yet local practitioners remain central to its photographic identity. Their work often reflects the city’s contradictions: modern skyscrapers juxtaposed with ancient pyramids, bustling markets beside serene parks. These visual contrasts are not merely aesthetic but symbolic of Mexico City’s complex narrative.</w:t>
      </w:r>
    </w:p>
    <w:bookmarkEnd w:id="22"/>
    <w:bookmarkStart w:id="23" w:name="X1573e5bdb4a4dcc4e3237ba6d844f386067b22b"/>
    <w:p>
      <w:pPr>
        <w:pStyle w:val="Heading2"/>
      </w:pPr>
      <w:r>
        <w:t xml:space="preserve">The Photographer as a Cultural Documentarian</w:t>
      </w:r>
    </w:p>
    <w:p>
      <w:pPr>
        <w:pStyle w:val="FirstParagraph"/>
      </w:pPr>
      <w:r>
        <w:t xml:space="preserve">Photographers in Mexico City frequently act as cultural documentarians, preserving the ephemeral and the everyday. Through street photography, portrait work, or documentary projects, they capture moments that might otherwise be lost to time. For instance, photographers like Rubén Ortiz Torres use their art to critique political corruption or highlight marginalized communities.</w:t>
      </w:r>
    </w:p>
    <w:p>
      <w:pPr>
        <w:pStyle w:val="BodyText"/>
      </w:pPr>
      <w:r>
        <w:t xml:space="preserve">Moreover, in a city where public spaces are contested ground (e.g., debates over gentrification or environmental degradation), photographers serve as witnesses. Their images often provoke dialogue about social justice, urban development, and the preservation of heritage. This dual role—as both observer and activist—defines the photographer’s impact in Mexico City.</w:t>
      </w:r>
    </w:p>
    <w:bookmarkEnd w:id="23"/>
    <w:bookmarkStart w:id="24" w:name="X8e6b025c76d86256291f950406b2f980b415880"/>
    <w:p>
      <w:pPr>
        <w:pStyle w:val="Heading2"/>
      </w:pPr>
      <w:r>
        <w:t xml:space="preserve">Contemporary Challenges and Opportunities</w:t>
      </w:r>
    </w:p>
    <w:p>
      <w:pPr>
        <w:pStyle w:val="FirstParagraph"/>
      </w:pPr>
      <w:r>
        <w:t xml:space="preserve">The digital age has transformed photography in Mexico City. While traditional film techniques persist, many photographers now use social media to reach global audiences. This shift has democratized access to photographic narratives but also raised questions about authenticity and the commodification of art.</w:t>
      </w:r>
    </w:p>
    <w:p>
      <w:pPr>
        <w:pStyle w:val="BodyText"/>
      </w:pPr>
      <w:r>
        <w:t xml:space="preserve">Photographers in Mexico City face challenges such as limited funding for independent projects, competition from commercial photography, and the need to navigate censorship in politically sensitive topics. However, opportunities abound through collaborations with NGOs, museums, and international festivals that showcase Mexican visual culture.</w:t>
      </w:r>
    </w:p>
    <w:bookmarkEnd w:id="24"/>
    <w:bookmarkStart w:id="25" w:name="X80f2d0e00844c48c8b85e232c3884d18e048cc3"/>
    <w:p>
      <w:pPr>
        <w:pStyle w:val="Heading2"/>
      </w:pPr>
      <w:r>
        <w:t xml:space="preserve">Case Study: A Photographer’s Vision of Mexico City</w:t>
      </w:r>
    </w:p>
    <w:p>
      <w:pPr>
        <w:pStyle w:val="FirstParagraph"/>
      </w:pPr>
      <w:r>
        <w:t xml:space="preserve">To illustrate these points, consider the work of [Insert Local Photographer Name], a photographer based in Mexico City whose projects focus on documenting the city’s rapidly changing neighborhoods. Through a series titled “Cielos de la Ciudad” (“Skies of the City”), they juxtapose aerial views of urban sprawl with ground-level portraits of residents, highlighting themes of displacement and resilience.</w:t>
      </w:r>
    </w:p>
    <w:p>
      <w:pPr>
        <w:pStyle w:val="BodyText"/>
      </w:pPr>
      <w:r>
        <w:t xml:space="preserve">Interviews with [Photographer Name] reveal their commitment to using photography as a tool for social awareness. “Mexico City is a living archive,” they explain. “My goal is to show its contradictions and complexities without romanticizing or vilifying them.” This ethos aligns with the broader mission of photographers in the city: to offer nuanced perspectives on a metropolis in constant transformation.</w:t>
      </w:r>
    </w:p>
    <w:bookmarkEnd w:id="25"/>
    <w:bookmarkStart w:id="26" w:name="methodology"/>
    <w:p>
      <w:pPr>
        <w:pStyle w:val="Heading2"/>
      </w:pPr>
      <w:r>
        <w:t xml:space="preserve">Methodology</w:t>
      </w:r>
    </w:p>
    <w:p>
      <w:pPr>
        <w:pStyle w:val="FirstParagraph"/>
      </w:pPr>
      <w:r>
        <w:t xml:space="preserve">This thesis employs a qualitative research methodology, drawing on primary sources such as photographic exhibitions, interviews with local photographers, and secondary literature on Mexican visual culture. The analysis focuses on how photographs from Mexico City reflect broader societal trends while also serving as artistic expressions.</w:t>
      </w:r>
    </w:p>
    <w:p>
      <w:pPr>
        <w:pStyle w:val="BodyText"/>
      </w:pPr>
      <w:r>
        <w:t xml:space="preserve">Key research questions include: How do photographers in Mexico City navigate the tension between authenticity and commercialism? What role does their work play in shaping national identity? By addressing these inquiries, this study contributes to academic discussions on photography, urban studies, and cultural anthropology.</w:t>
      </w:r>
    </w:p>
    <w:bookmarkEnd w:id="26"/>
    <w:bookmarkStart w:id="27" w:name="conclusion"/>
    <w:p>
      <w:pPr>
        <w:pStyle w:val="Heading2"/>
      </w:pPr>
      <w:r>
        <w:t xml:space="preserve">Conclusion</w:t>
      </w:r>
    </w:p>
    <w:p>
      <w:pPr>
        <w:pStyle w:val="FirstParagraph"/>
      </w:pPr>
      <w:r>
        <w:t xml:space="preserve">In conclusion, photographers in Mexico City are more than artists—they are historians, activists, and storytellers. Their work encapsulates the city’s soul while challenging its contradictions. As this undergraduate thesis demonstrates, the photographer’s role in Mexico City is indispensable to understanding both its past and future.</w:t>
      </w:r>
    </w:p>
    <w:p>
      <w:pPr>
        <w:pStyle w:val="BodyText"/>
      </w:pPr>
      <w:r>
        <w:t xml:space="preserve">Future research could expand on the intersection of photography with technology or explore gender dynamics in photographic practices within the city. Regardless of direction, one truth remains: photographers will continue to shape how Mexico City is seen, both locally and globally.</w:t>
      </w:r>
    </w:p>
    <w:bookmarkEnd w:id="27"/>
    <w:bookmarkStart w:id="28" w:name="references"/>
    <w:p>
      <w:pPr>
        <w:pStyle w:val="Heading2"/>
      </w:pPr>
      <w:r>
        <w:t xml:space="preserve">References</w:t>
      </w:r>
    </w:p>
    <w:p>
      <w:pPr>
        <w:pStyle w:val="FirstParagraph"/>
      </w:pPr>
      <w:r>
        <w:t xml:space="preserve">(Include references to books, articles, and interviews cited in this thesis. Example: Alvarez Bravo, M. (1987). *Photographs from Mexico*. New York: Thames &amp; Hudson.)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Photographers in Mexico City</dc:title>
  <dc:creator/>
  <dc:language>en</dc:language>
  <cp:keywords/>
  <dcterms:created xsi:type="dcterms:W3CDTF">2026-07-21T05:51:51Z</dcterms:created>
  <dcterms:modified xsi:type="dcterms:W3CDTF">2026-07-21T05:51:51Z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