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48807a1ecf9763c607fa2c18fdfe1d9ce4e2629"/>
    <w:p>
      <w:pPr>
        <w:pStyle w:val="Heading1"/>
      </w:pPr>
      <w:r>
        <w:t xml:space="preserve">The Role of a Photographer in Documenting Social Change: A Study of Visual Storytelling in Pakistan Islamabad</w:t>
      </w:r>
    </w:p>
    <w:p>
      <w:pPr>
        <w:pStyle w:val="FirstParagraph"/>
      </w:pPr>
      <w:r>
        <w:rPr>
          <w:bCs/>
          <w:b/>
        </w:rPr>
        <w:t xml:space="preserve">Abstract:</w:t>
      </w:r>
      <w:r>
        <w:t xml:space="preserve"> </w:t>
      </w:r>
      <w:r>
        <w:t xml:space="preserve">This undergraduate thesis explores the significance of photography as a medium for capturing and shaping social narratives, with a focus on the role of photographers operating within the unique cultural and socio-political context of Islamabad, Pakistan. Through an analysis of visual storytelling techniques, case studies of local photographers, and an examination of challenges faced by artists in Islamabad, this research underscores the transformative potential of photography in preserving history, advocating for social issues, and fostering community engagement.</w:t>
      </w:r>
    </w:p>
    <w:bookmarkStart w:id="20" w:name="introduction"/>
    <w:p>
      <w:pPr>
        <w:pStyle w:val="Heading2"/>
      </w:pPr>
      <w:r>
        <w:t xml:space="preserve">Introduction</w:t>
      </w:r>
    </w:p>
    <w:p>
      <w:pPr>
        <w:pStyle w:val="FirstParagraph"/>
      </w:pPr>
      <w:r>
        <w:t xml:space="preserve">The city of Islamabad, Pakistan's capital and a symbol of modernity amid traditional values, offers a unique environment for photographers to explore themes of identity, progress, and cultural preservation. As an undergraduate thesis on the topic of</w:t>
      </w:r>
      <w:r>
        <w:t xml:space="preserve"> </w:t>
      </w:r>
      <w:r>
        <w:rPr>
          <w:bCs/>
          <w:b/>
        </w:rPr>
        <w:t xml:space="preserve">Photographer</w:t>
      </w:r>
      <w:r>
        <w:t xml:space="preserve">, this research investigates how visual artistry intersects with the socio-political fabric of Islamabad. The study emphasizes the photographer's role as both an observer and a catalyst for change in a city that embodies Pakistan’s evolving national identity.</w:t>
      </w:r>
    </w:p>
    <w:p>
      <w:pPr>
        <w:pStyle w:val="BodyText"/>
      </w:pPr>
      <w:r>
        <w:t xml:space="preserve">In Islamabad, photographers navigate a landscape shaped by rapid urbanization, intergenerational cultural shifts, and geopolitical dynamics. From capturing the vibrancy of local markets to documenting protests or environmental challenges, their work serves as a visual archive of the city's transformation. This thesis argues that the</w:t>
      </w:r>
      <w:r>
        <w:t xml:space="preserve"> </w:t>
      </w:r>
      <w:r>
        <w:rPr>
          <w:bCs/>
          <w:b/>
        </w:rPr>
        <w:t xml:space="preserve">Photographer</w:t>
      </w:r>
      <w:r>
        <w:t xml:space="preserve"> </w:t>
      </w:r>
      <w:r>
        <w:t xml:space="preserve">in Islamabad is not merely an artist but a chronicler of social realities, contributing to both local and global dialogues on heritage and modernity.</w:t>
      </w:r>
    </w:p>
    <w:bookmarkEnd w:id="20"/>
    <w:bookmarkStart w:id="21" w:name="literature-review"/>
    <w:p>
      <w:pPr>
        <w:pStyle w:val="Heading2"/>
      </w:pPr>
      <w:r>
        <w:t xml:space="preserve">Literature Review</w:t>
      </w:r>
    </w:p>
    <w:p>
      <w:pPr>
        <w:pStyle w:val="FirstParagraph"/>
      </w:pPr>
      <w:r>
        <w:t xml:space="preserve">Photography has long been recognized as a powerful tool for storytelling and advocacy. Scholars like Susan Sontag (</w:t>
      </w:r>
      <w:r>
        <w:rPr>
          <w:iCs/>
          <w:i/>
        </w:rPr>
        <w:t xml:space="preserve">On Photography</w:t>
      </w:r>
      <w:r>
        <w:t xml:space="preserve">, 1977) have highlighted its ability to "frame reality," influencing how audiences perceive the world. In the context of Pakistan, photographers such as</w:t>
      </w:r>
      <w:r>
        <w:t xml:space="preserve"> </w:t>
      </w:r>
      <w:r>
        <w:rPr>
          <w:bCs/>
          <w:b/>
        </w:rPr>
        <w:t xml:space="preserve">Karimullah Khan</w:t>
      </w:r>
      <w:r>
        <w:t xml:space="preserve"> </w:t>
      </w:r>
      <w:r>
        <w:t xml:space="preserve">and</w:t>
      </w:r>
      <w:r>
        <w:t xml:space="preserve"> </w:t>
      </w:r>
      <w:r>
        <w:rPr>
          <w:bCs/>
          <w:b/>
        </w:rPr>
        <w:t xml:space="preserve">Ahmed Jamal</w:t>
      </w:r>
      <w:r>
        <w:t xml:space="preserve"> </w:t>
      </w:r>
      <w:r>
        <w:t xml:space="preserve">have used their work to document marginalized communities, rural landscapes, and urban struggles. However, there is limited academic focus on the specific contributions of photographers in Islamabad.</w:t>
      </w:r>
    </w:p>
    <w:p>
      <w:pPr>
        <w:pStyle w:val="BodyText"/>
      </w:pPr>
      <w:r>
        <w:t xml:space="preserve">The city’s unique status as a planned capital distinguishes it from other Pakistani cities. Its blend of modern infrastructure and historical sites creates a visual narrative that is both dynamic and layered. Previous studies on</w:t>
      </w:r>
      <w:r>
        <w:t xml:space="preserve"> </w:t>
      </w:r>
      <w:r>
        <w:rPr>
          <w:bCs/>
          <w:b/>
        </w:rPr>
        <w:t xml:space="preserve">Pakistan Islamabad</w:t>
      </w:r>
      <w:r>
        <w:t xml:space="preserve"> </w:t>
      </w:r>
      <w:r>
        <w:t xml:space="preserve">have primarily focused on urban planning or political developments, leaving a gap in understanding how visual media like photography contribute to the city’s socio-cultural discourse.</w:t>
      </w:r>
    </w:p>
    <w:bookmarkEnd w:id="21"/>
    <w:bookmarkStart w:id="22" w:name="methodology"/>
    <w:p>
      <w:pPr>
        <w:pStyle w:val="Heading2"/>
      </w:pPr>
      <w:r>
        <w:t xml:space="preserve">Methodology</w:t>
      </w:r>
    </w:p>
    <w:p>
      <w:pPr>
        <w:pStyle w:val="FirstParagraph"/>
      </w:pPr>
      <w:r>
        <w:t xml:space="preserve">This research employs a qualitative approach, combining case studies of prominent photographers in Islamabad with an analysis of their work. Data was collected through interviews with five practicing</w:t>
      </w:r>
      <w:r>
        <w:t xml:space="preserve"> </w:t>
      </w:r>
      <w:r>
        <w:rPr>
          <w:bCs/>
          <w:b/>
        </w:rPr>
        <w:t xml:space="preserve">Photographers</w:t>
      </w:r>
      <w:r>
        <w:t xml:space="preserve">, including both established professionals and emerging artists. Additionally, visual portfolios and published works were examined to identify recurring themes such as cultural identity, urbanization, and gender roles.</w:t>
      </w:r>
    </w:p>
    <w:p>
      <w:pPr>
        <w:pStyle w:val="BodyText"/>
      </w:pPr>
      <w:r>
        <w:t xml:space="preserve">The selection of participants ensured a diverse representation of genres—portrait photography, street photography, documentary work—and included individuals based in Islamabad’s key neighborhoods: Sector G-6 (artistic hubs), F-7 (commercial centers), and Rawalpindi’s bordering areas (historical sites). This methodology allows the thesis to address both the challenges and opportunities faced by photographers in</w:t>
      </w:r>
      <w:r>
        <w:t xml:space="preserve"> </w:t>
      </w:r>
      <w:r>
        <w:rPr>
          <w:bCs/>
          <w:b/>
        </w:rPr>
        <w:t xml:space="preserve">Pakistan Islamabad</w:t>
      </w:r>
      <w:r>
        <w:t xml:space="preserve">.</w:t>
      </w:r>
    </w:p>
    <w:bookmarkEnd w:id="22"/>
    <w:bookmarkStart w:id="23" w:name="findings-and-analysis"/>
    <w:p>
      <w:pPr>
        <w:pStyle w:val="Heading2"/>
      </w:pPr>
      <w:r>
        <w:t xml:space="preserve">Findings and Analysis</w:t>
      </w:r>
    </w:p>
    <w:p>
      <w:pPr>
        <w:pStyle w:val="FirstParagraph"/>
      </w:pPr>
      <w:r>
        <w:rPr>
          <w:bCs/>
          <w:b/>
        </w:rPr>
        <w:t xml:space="preserve">Photographer</w:t>
      </w:r>
      <w:r>
        <w:t xml:space="preserve"> </w:t>
      </w:r>
      <w:r>
        <w:t xml:space="preserve">Ayesha Rehman, based in G-6, focuses on capturing the lives of women in Islamabad’s informal settlements. Her series “Faces of Resilience” highlights the interplay between personal narratives and broader social issues like housing insecurity. Rehman notes that her work often confronts stereotypes about women in urban Pakistan, using visual storytelling to amplify voices typically excluded from mainstream media.</w:t>
      </w:r>
    </w:p>
    <w:p>
      <w:pPr>
        <w:pStyle w:val="BodyText"/>
      </w:pPr>
      <w:r>
        <w:t xml:space="preserve">Similarly, street photographer Saad Khan documents Islamabad’s rapidly changing skyline. His project “Concrete Dreams” juxtaposes the city’s modern high-rises with remnants of its colonial past. Khan emphasizes that his photographs aim to provoke questions about progress versus preservation, a theme central to Islamabad’s identity as a planned capital.</w:t>
      </w:r>
    </w:p>
    <w:p>
      <w:pPr>
        <w:pStyle w:val="BodyText"/>
      </w:pPr>
      <w:r>
        <w:t xml:space="preserve">Another significant finding is the role of</w:t>
      </w:r>
      <w:r>
        <w:t xml:space="preserve"> </w:t>
      </w:r>
      <w:r>
        <w:rPr>
          <w:bCs/>
          <w:b/>
        </w:rPr>
        <w:t xml:space="preserve">Photographer</w:t>
      </w:r>
      <w:r>
        <w:t xml:space="preserve">s in documenting social movements. For instance, during the 2018 anti-corruption protests in Islamabad, photographers like Fatima Ali provided real-time visual coverage through social media platforms. Their work not only informed global audiences but also served as a record for future historians and activists.</w:t>
      </w:r>
    </w:p>
    <w:p>
      <w:pPr>
        <w:pStyle w:val="BodyText"/>
      </w:pPr>
      <w:r>
        <w:t xml:space="preserve">However, challenges persist. Many photographers in</w:t>
      </w:r>
      <w:r>
        <w:t xml:space="preserve"> </w:t>
      </w:r>
      <w:r>
        <w:rPr>
          <w:bCs/>
          <w:b/>
        </w:rPr>
        <w:t xml:space="preserve">Pakistan Islamabad</w:t>
      </w:r>
      <w:r>
        <w:t xml:space="preserve"> </w:t>
      </w:r>
      <w:r>
        <w:t xml:space="preserve">face restrictions related to censorship, particularly when addressing politically sensitive topics. Additionally, the lack of institutional support for visual artists in the city contrasts with Islamabad’s status as a political and economic hub.</w:t>
      </w:r>
    </w:p>
    <w:bookmarkEnd w:id="23"/>
    <w:bookmarkStart w:id="24" w:name="discussion"/>
    <w:p>
      <w:pPr>
        <w:pStyle w:val="Heading2"/>
      </w:pPr>
      <w:r>
        <w:t xml:space="preserve">Discussion</w:t>
      </w:r>
    </w:p>
    <w:p>
      <w:pPr>
        <w:pStyle w:val="FirstParagraph"/>
      </w:pPr>
      <w:r>
        <w:t xml:space="preserve">The findings highlight how</w:t>
      </w:r>
      <w:r>
        <w:t xml:space="preserve"> </w:t>
      </w:r>
      <w:r>
        <w:rPr>
          <w:bCs/>
          <w:b/>
        </w:rPr>
        <w:t xml:space="preserve">Photographers</w:t>
      </w:r>
      <w:r>
        <w:t xml:space="preserve"> </w:t>
      </w:r>
      <w:r>
        <w:t xml:space="preserve">in Islamabad are uniquely positioned to bridge cultural divides and document societal evolution. Their work reflects both the aspirations and contradictions of a city striving to balance modernity with tradition. For instance, photographers like Ayesha Rehman and Saad Khan use their lenses to challenge perceptions, whether by centering marginalized communities or critiquing urban development.</w:t>
      </w:r>
    </w:p>
    <w:p>
      <w:pPr>
        <w:pStyle w:val="BodyText"/>
      </w:pPr>
      <w:r>
        <w:t xml:space="preserve">Moreover, the thesis underscores the importance of</w:t>
      </w:r>
      <w:r>
        <w:t xml:space="preserve"> </w:t>
      </w:r>
      <w:r>
        <w:rPr>
          <w:bCs/>
          <w:b/>
        </w:rPr>
        <w:t xml:space="preserve">Pakistan Islamabad</w:t>
      </w:r>
      <w:r>
        <w:t xml:space="preserve"> </w:t>
      </w:r>
      <w:r>
        <w:t xml:space="preserve">as a microcosm for understanding broader national trends. The city’s photographers often serve as intermediaries between local narratives and international audiences, using their art to foster cross-cultural dialogue.</w:t>
      </w:r>
    </w:p>
    <w:bookmarkEnd w:id="24"/>
    <w:bookmarkStart w:id="25" w:name="conclusion"/>
    <w:p>
      <w:pPr>
        <w:pStyle w:val="Heading2"/>
      </w:pPr>
      <w:r>
        <w:t xml:space="preserve">Conclusion</w:t>
      </w:r>
    </w:p>
    <w:p>
      <w:pPr>
        <w:pStyle w:val="FirstParagraph"/>
      </w:pPr>
      <w:r>
        <w:t xml:space="preserve">This undergraduate thesis on the role of a</w:t>
      </w:r>
      <w:r>
        <w:t xml:space="preserve"> </w:t>
      </w:r>
      <w:r>
        <w:rPr>
          <w:bCs/>
          <w:b/>
        </w:rPr>
        <w:t xml:space="preserve">Photographer</w:t>
      </w:r>
      <w:r>
        <w:t xml:space="preserve"> </w:t>
      </w:r>
      <w:r>
        <w:t xml:space="preserve">in</w:t>
      </w:r>
      <w:r>
        <w:t xml:space="preserve"> </w:t>
      </w:r>
      <w:r>
        <w:rPr>
          <w:bCs/>
          <w:b/>
        </w:rPr>
        <w:t xml:space="preserve">Pakistan Islamabad</w:t>
      </w:r>
      <w:r>
        <w:t xml:space="preserve"> </w:t>
      </w:r>
      <w:r>
        <w:t xml:space="preserve">concludes that visual storytelling is a vital tool for documenting social change. Through case studies and analysis, the research demonstrates how photographers in Islamabad contribute to preserving cultural heritage, advocating for social justice, and shaping public discourse. The study also identifies areas for future research, such as the impact of digital technology on emerging photographers or the need for institutional support to sustain this creative ecosystem.</w:t>
      </w:r>
    </w:p>
    <w:p>
      <w:pPr>
        <w:pStyle w:val="BodyText"/>
      </w:pPr>
      <w:r>
        <w:t xml:space="preserve">As</w:t>
      </w:r>
      <w:r>
        <w:t xml:space="preserve"> </w:t>
      </w:r>
      <w:r>
        <w:rPr>
          <w:bCs/>
          <w:b/>
        </w:rPr>
        <w:t xml:space="preserve">Pakistan Islamabad</w:t>
      </w:r>
      <w:r>
        <w:t xml:space="preserve"> </w:t>
      </w:r>
      <w:r>
        <w:t xml:space="preserve">continues to evolve, its photographers remain essential in capturing the city’s pulse. This thesis encourages further academic exploration into their contributions, ensuring that their role is recognized both within Pakistan and globally.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Pakistan Islamabad</dc:title>
  <dc:creator/>
  <dc:language>en</dc:language>
  <cp:keywords/>
  <dcterms:created xsi:type="dcterms:W3CDTF">2026-07-23T20:55:41Z</dcterms:created>
  <dcterms:modified xsi:type="dcterms:W3CDTF">2026-07-23T20:55:41Z</dcterms:modified>
</cp:coreProperties>
</file>

<file path=docProps/custom.xml><?xml version="1.0" encoding="utf-8"?>
<Properties xmlns="http://schemas.openxmlformats.org/officeDocument/2006/custom-properties" xmlns:vt="http://schemas.openxmlformats.org/officeDocument/2006/docPropsVTypes"/>
</file>