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Pakistan</w:t>
      </w:r>
      <w:r>
        <w:t xml:space="preserve"> </w:t>
      </w:r>
      <w:r>
        <w:t xml:space="preserve">Karachi:</w:t>
      </w:r>
      <w:r>
        <w:t xml:space="preserve"> </w:t>
      </w:r>
      <w:r>
        <w:t xml:space="preserve">Capturing</w:t>
      </w:r>
      <w:r>
        <w:t xml:space="preserve"> </w:t>
      </w:r>
      <w:r>
        <w:t xml:space="preserve">Urban</w:t>
      </w:r>
      <w:r>
        <w:t xml:space="preserve"> </w:t>
      </w:r>
      <w:r>
        <w:t xml:space="preserve">Identity</w:t>
      </w:r>
      <w:r>
        <w:t xml:space="preserve"> </w:t>
      </w:r>
      <w:r>
        <w:t xml:space="preserve">Through</w:t>
      </w:r>
      <w:r>
        <w:t xml:space="preserve"> </w:t>
      </w:r>
      <w:r>
        <w:t xml:space="preserve">Visual</w:t>
      </w:r>
      <w:r>
        <w:t xml:space="preserve"> </w:t>
      </w:r>
      <w:r>
        <w:t xml:space="preserve">Storytelling</w:t>
      </w:r>
    </w:p>
    <w:p>
      <w:pPr>
        <w:pStyle w:val="FirstParagraph"/>
      </w:pPr>
      <w:r>
        <w:t xml:space="preserve">```html</w:t>
      </w:r>
    </w:p>
    <w:bookmarkStart w:id="29" w:name="X904f6a3e8bf3eb43f3ec6c19528e6ca63b8b8fc"/>
    <w:p>
      <w:pPr>
        <w:pStyle w:val="Heading1"/>
      </w:pPr>
      <w:r>
        <w:t xml:space="preserve">An Undergraduate Thesis on the Role of a Photographer in Pakistan Karachi: Capturing Urban Identity Through Visual Storytelling</w:t>
      </w:r>
    </w:p>
    <w:bookmarkStart w:id="20" w:name="abstract"/>
    <w:p>
      <w:pPr>
        <w:pStyle w:val="Heading2"/>
      </w:pPr>
      <w:r>
        <w:t xml:space="preserve">Abstract</w:t>
      </w:r>
    </w:p>
    <w:p>
      <w:pPr>
        <w:pStyle w:val="FirstParagraph"/>
      </w:pPr>
      <w:r>
        <w:t xml:space="preserve">This undergraduate thesis explores the role of a photographer in Pakistan Karachi, emphasizing how visual storytelling through photography contributes to documenting and shaping the socio-cultural landscape of the city. Karachi, as one of South Asia's most populous urban centers, presents a dynamic environment where photographers play a pivotal role in capturing both the challenges and vibrancy of daily life. The study analyzes how local photographers navigate cultural diversity, historical narratives, and contemporary issues through their work. By examining case studies of emerging and established photographers in Karachi, this thesis highlights the intersection of artistry, social commentary, and technological innovation in visual media. It also investigates the unique challenges faced by photographers in a region marked by political instability and rapid urbanization while advocating for the recognition of photography as a vital medium for preserving Pakistan's cultural heritage.</w:t>
      </w:r>
    </w:p>
    <w:bookmarkEnd w:id="20"/>
    <w:bookmarkStart w:id="21" w:name="introduction"/>
    <w:p>
      <w:pPr>
        <w:pStyle w:val="Heading2"/>
      </w:pPr>
      <w:r>
        <w:t xml:space="preserve">Introduction</w:t>
      </w:r>
    </w:p>
    <w:p>
      <w:pPr>
        <w:pStyle w:val="FirstParagraph"/>
      </w:pPr>
      <w:r>
        <w:t xml:space="preserve">Karachi, the economic and cultural heart of Pakistan, is a city defined by its contrasts—its bustling seaports juxtaposed with informal settlements, its historical landmarks coexisting with modern skyscrapers. In this complex urban tapestry, photographers serve as both observers and participants in the narrative of change. This thesis examines how photographers in Karachi leverage their craft to document the evolving identity of the city while addressing socio-political themes such as migration, inequality, and cultural preservation.</w:t>
      </w:r>
    </w:p>
    <w:p>
      <w:pPr>
        <w:pStyle w:val="BodyText"/>
      </w:pPr>
      <w:r>
        <w:t xml:space="preserve">The role of a photographer extends beyond mere image capture; it involves storytelling that can provoke dialogue, challenge perceptions, and preserve collective memory. In Karachi’s context, where rapid urbanization often erases historical sites and displaces communities, photographers become custodians of visual history. This study will analyze how local photographers use their work to highlight these issues and contribute to public discourse.</w:t>
      </w:r>
    </w:p>
    <w:bookmarkEnd w:id="21"/>
    <w:bookmarkStart w:id="22" w:name="literature-review"/>
    <w:p>
      <w:pPr>
        <w:pStyle w:val="Heading2"/>
      </w:pPr>
      <w:r>
        <w:t xml:space="preserve">Literature Review</w:t>
      </w:r>
    </w:p>
    <w:p>
      <w:pPr>
        <w:pStyle w:val="FirstParagraph"/>
      </w:pPr>
      <w:r>
        <w:t xml:space="preserve">The significance of photography as a medium for social documentation has been widely explored in academic literature. Scholars such as Faridah Qureshi and Samiha Khokhar have emphasized the role of visual media in shaping cultural identity, particularly in regions like Pakistan, where oral traditions often compete with modern forms of expression. In Karachi, photographers like Ayesha Javed and Umar Khan have emerged as key figures who blend documentary styles with artistic innovation to reflect the city’s socio-political realities.</w:t>
      </w:r>
    </w:p>
    <w:p>
      <w:pPr>
        <w:pStyle w:val="BodyText"/>
      </w:pPr>
      <w:r>
        <w:t xml:space="preserve">Studies on urban photography highlight how cities are “read” through images—what is framed, omitted, or exaggerated. In Karachi, photographers frequently grapple with themes such as religious coexistence in a secular city, the impact of climate change on coastal areas, and the lived experiences of marginalized communities. These works not only serve as artistic expressions but also act as archives for future generations.</w:t>
      </w:r>
    </w:p>
    <w:p>
      <w:pPr>
        <w:pStyle w:val="BodyText"/>
      </w:pPr>
      <w:r>
        <w:t xml:space="preserve">Despite growing recognition, photographers in Karachi face challenges including limited funding, censorship concerns, and competition from digital media. This thesis will contextualize these challenges within broader discussions about the role of art in post-colonial societies and the evolving landscape of visual storytelling in South Asia.</w:t>
      </w:r>
    </w:p>
    <w:bookmarkEnd w:id="22"/>
    <w:bookmarkStart w:id="23" w:name="methodology"/>
    <w:p>
      <w:pPr>
        <w:pStyle w:val="Heading2"/>
      </w:pPr>
      <w:r>
        <w:t xml:space="preserve">Methodology</w:t>
      </w:r>
    </w:p>
    <w:p>
      <w:pPr>
        <w:pStyle w:val="FirstParagraph"/>
      </w:pPr>
      <w:r>
        <w:t xml:space="preserve">This thesis employs a qualitative research methodology centered on case studies of photographers operating in Karachi. Data collection includes interviews with practicing photographers, analysis of their portfolios, and contextual research on Karachi’s socio-political environment. The study also incorporates secondary sources such as academic articles, exhibition catalogs, and media reports to situate the work of these photographers within broader cultural trends.</w:t>
      </w:r>
    </w:p>
    <w:p>
      <w:pPr>
        <w:pStyle w:val="BodyText"/>
      </w:pPr>
      <w:r>
        <w:t xml:space="preserve">Three primary case studies were selected based on their impact on urban narratives: Ayesha Javed (documentary photography), Umar Khan (street photography), and Fatima Ali (portrait-based storytelling). Their works were analyzed for thematic elements such as symbolism, framing, and the use of color to convey socio-cultural messages.</w:t>
      </w:r>
    </w:p>
    <w:bookmarkEnd w:id="23"/>
    <w:bookmarkStart w:id="27" w:name="analysis"/>
    <w:p>
      <w:pPr>
        <w:pStyle w:val="Heading2"/>
      </w:pPr>
      <w:r>
        <w:t xml:space="preserve">Analysis</w:t>
      </w:r>
    </w:p>
    <w:bookmarkStart w:id="24" w:name="X906aebcd1ee8cca5b062e8a9a9e7c1d260f82b9"/>
    <w:p>
      <w:pPr>
        <w:pStyle w:val="Heading3"/>
      </w:pPr>
      <w:r>
        <w:t xml:space="preserve">Documentary Photography: Ayesha Javed’s "Voices of the Margins"</w:t>
      </w:r>
    </w:p>
    <w:p>
      <w:pPr>
        <w:pStyle w:val="FirstParagraph"/>
      </w:pPr>
      <w:r>
        <w:t xml:space="preserve">Ayesha Javed’s project "Voices of the Margins" captures the lives of Karachi’s informal settlers, using black-and-white photography to emphasize their resilience. Her work challenges stereotypes by presenting subjects not as victims but as active participants in their communities. Through close-up portraits and candid snapshots, Javed humanizes a population often overlooked in mainstream narratives.</w:t>
      </w:r>
    </w:p>
    <w:bookmarkEnd w:id="24"/>
    <w:bookmarkStart w:id="25" w:name="X804ace7dda3d735e37ad80826cb3ef0505bc87f"/>
    <w:p>
      <w:pPr>
        <w:pStyle w:val="Heading3"/>
      </w:pPr>
      <w:r>
        <w:t xml:space="preserve">Street Photography: Umar Khan’s "Karachi Rhythms"</w:t>
      </w:r>
    </w:p>
    <w:p>
      <w:pPr>
        <w:pStyle w:val="FirstParagraph"/>
      </w:pPr>
      <w:r>
        <w:t xml:space="preserve">Umar Khan’s street photography series "Karachi Rhythms" explores the city’s chaotic yet vibrant energy. His use of dynamic compositions and candid moments highlights the interplay between tradition and modernity, such as a young man in a traditional shalwar kameez navigating a traffic-jammed street. Khan’s work has been exhibited in both local galleries and international festivals, showcasing Karachi’s visual culture to global audiences.</w:t>
      </w:r>
    </w:p>
    <w:bookmarkEnd w:id="25"/>
    <w:bookmarkStart w:id="26" w:name="X284241a5caed62af3154e8d5201d4c2fa243780"/>
    <w:p>
      <w:pPr>
        <w:pStyle w:val="Heading3"/>
      </w:pPr>
      <w:r>
        <w:t xml:space="preserve">Portrait Photography: Fatima Ali’s "Faces of Karachi"</w:t>
      </w:r>
    </w:p>
    <w:p>
      <w:pPr>
        <w:pStyle w:val="FirstParagraph"/>
      </w:pPr>
      <w:r>
        <w:t xml:space="preserve">Fatima Ali’s project "Faces of Karachi" focuses on the diversity of the city through individual portraits. By emphasizing facial expressions and clothing details, she underscores how identity in Karachi is shaped by factors such as religion, profession, and heritage. Her work has been praised for its ability to foster empathy among viewers.</w:t>
      </w:r>
    </w:p>
    <w:bookmarkEnd w:id="26"/>
    <w:bookmarkEnd w:id="27"/>
    <w:bookmarkStart w:id="28" w:name="conclusion"/>
    <w:p>
      <w:pPr>
        <w:pStyle w:val="Heading2"/>
      </w:pPr>
      <w:r>
        <w:t xml:space="preserve">Conclusion</w:t>
      </w:r>
    </w:p>
    <w:p>
      <w:pPr>
        <w:pStyle w:val="FirstParagraph"/>
      </w:pPr>
      <w:r>
        <w:t xml:space="preserve">The role of a photographer in Pakistan Karachi is multifaceted, encompassing artistry, advocacy, and cultural preservation. Through their lens, photographers document the city’s transformation while addressing pressing social issues. This thesis has demonstrated how visual storytelling can serve as both a mirror and a catalyst for change in urban environments.</w:t>
      </w:r>
    </w:p>
    <w:p>
      <w:pPr>
        <w:pStyle w:val="BodyText"/>
      </w:pPr>
      <w:r>
        <w:t xml:space="preserve">Future research could explore the impact of digital platforms on photography in Karachi or examine collaborations between photographers and policymakers to address issues like heritage conservation. As Karachi continues to evolve, the work of its photographers will remain essential to understanding its identity and aspirations.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a Photographer in Pakistan Karachi: Capturing Urban Identity Through Visual Storytelling</dc:title>
  <dc:creator/>
  <dc:language>en</dc:language>
  <cp:keywords/>
  <dcterms:created xsi:type="dcterms:W3CDTF">2026-07-21T04:59:17Z</dcterms:created>
  <dcterms:modified xsi:type="dcterms:W3CDTF">2026-07-21T04:59:17Z</dcterms:modified>
</cp:coreProperties>
</file>

<file path=docProps/custom.xml><?xml version="1.0" encoding="utf-8"?>
<Properties xmlns="http://schemas.openxmlformats.org/officeDocument/2006/custom-properties" xmlns:vt="http://schemas.openxmlformats.org/officeDocument/2006/docPropsVTypes"/>
</file>