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b192444c313f90caaec6286cfef006eedfe070a"/>
    <w:p>
      <w:pPr>
        <w:pStyle w:val="Heading1"/>
      </w:pPr>
      <w:r>
        <w:t xml:space="preserve">Undergraduate Thesis: The Role of Photographer in Shaping Cultural Identity in Singapore Singapore</w:t>
      </w:r>
    </w:p>
    <w:p>
      <w:pPr>
        <w:pStyle w:val="FirstParagraph"/>
      </w:pPr>
      <w:r>
        <w:rPr>
          <w:bCs/>
          <w:b/>
        </w:rPr>
        <w:t xml:space="preserve">Abstract:</w:t>
      </w:r>
      <w:r>
        <w:t xml:space="preserve"> </w:t>
      </w:r>
      <w:r>
        <w:t xml:space="preserve">This undergraduate thesis explores the intersection between photography, cultural identity, and societal dynamics within the unique context of</w:t>
      </w:r>
      <w:r>
        <w:t xml:space="preserve"> </w:t>
      </w:r>
      <w:r>
        <w:rPr>
          <w:iCs/>
          <w:i/>
        </w:rPr>
        <w:t xml:space="preserve">Singapore Singapore</w:t>
      </w:r>
      <w:r>
        <w:t xml:space="preserve">. Through an analysis of photographic practices, historical influences, and contemporary trends among photographers in Singapore, this study highlights how visual storytelling contributes to preserving heritage while reflecting modernity. The research emphasizes the photographer’s role as both an observer and a creator in shaping public perception within</w:t>
      </w:r>
      <w:r>
        <w:t xml:space="preserve"> </w:t>
      </w:r>
      <w:r>
        <w:rPr>
          <w:iCs/>
          <w:i/>
        </w:rPr>
        <w:t xml:space="preserve">Singapore Singapore</w:t>
      </w:r>
      <w:r>
        <w:t xml:space="preserve">, a nation defined by multiculturalism and rapid urbanization.</w:t>
      </w:r>
    </w:p>
    <w:bookmarkStart w:id="20" w:name="introduction"/>
    <w:p>
      <w:pPr>
        <w:pStyle w:val="Heading2"/>
      </w:pPr>
      <w:r>
        <w:t xml:space="preserve">1. Introduction</w:t>
      </w:r>
    </w:p>
    <w:p>
      <w:pPr>
        <w:pStyle w:val="FirstParagraph"/>
      </w:pPr>
      <w:r>
        <w:rPr>
          <w:bCs/>
          <w:b/>
        </w:rPr>
        <w:t xml:space="preserve">Undergraduate Thesis:</w:t>
      </w:r>
      <w:r>
        <w:t xml:space="preserve"> </w:t>
      </w:r>
      <w:r>
        <w:t xml:space="preserve">This document serves as an academic exploration of the photographer’s role in</w:t>
      </w:r>
      <w:r>
        <w:t xml:space="preserve"> </w:t>
      </w:r>
      <w:r>
        <w:rPr>
          <w:iCs/>
          <w:i/>
        </w:rPr>
        <w:t xml:space="preserve">Singapore Singapore</w:t>
      </w:r>
      <w:r>
        <w:t xml:space="preserve">. Photography, as a medium, has long been instrumental in documenting societal changes and cultural narratives. In</w:t>
      </w:r>
      <w:r>
        <w:t xml:space="preserve"> </w:t>
      </w:r>
      <w:r>
        <w:rPr>
          <w:iCs/>
          <w:i/>
        </w:rPr>
        <w:t xml:space="preserve">Singapore Singapore</w:t>
      </w:r>
      <w:r>
        <w:t xml:space="preserve">, where multiculturalism and rapid development coexist, photographers play a pivotal role in capturing the complexities of identity, heritage, and innovation. This thesis investigates how photographers navigate the challenges of representing diverse communities while contributing to national discourse through their work.</w:t>
      </w:r>
    </w:p>
    <w:p>
      <w:pPr>
        <w:pStyle w:val="BodyText"/>
      </w:pPr>
      <w:r>
        <w:t xml:space="preserve">The study begins by examining historical photographic movements in</w:t>
      </w:r>
      <w:r>
        <w:t xml:space="preserve"> </w:t>
      </w:r>
      <w:r>
        <w:rPr>
          <w:iCs/>
          <w:i/>
        </w:rPr>
        <w:t xml:space="preserve">Singapore Singapore</w:t>
      </w:r>
      <w:r>
        <w:t xml:space="preserve">, such as the colonial-era documentation of landscapes and people, which laid the groundwork for modern practices. It then shifts to contemporary photographers who use digital tools and social media to engage with audiences globally. The research also addresses ethical considerations, such as consent and representation, in a society where cultural sensitivity is paramount.</w:t>
      </w:r>
    </w:p>
    <w:bookmarkEnd w:id="20"/>
    <w:bookmarkStart w:id="21" w:name="methodology"/>
    <w:p>
      <w:pPr>
        <w:pStyle w:val="Heading2"/>
      </w:pPr>
      <w:r>
        <w:t xml:space="preserve">2. Methodology</w:t>
      </w:r>
    </w:p>
    <w:p>
      <w:pPr>
        <w:pStyle w:val="FirstParagraph"/>
      </w:pPr>
      <w:r>
        <w:rPr>
          <w:bCs/>
          <w:b/>
        </w:rPr>
        <w:t xml:space="preserve">Undergraduate Thesis:</w:t>
      </w:r>
      <w:r>
        <w:t xml:space="preserve"> </w:t>
      </w:r>
      <w:r>
        <w:t xml:space="preserve">The methodology employed for this research includes a combination of qualitative analysis and case studies. Data was gathered through an extensive review of academic literature on photography in</w:t>
      </w:r>
      <w:r>
        <w:t xml:space="preserve"> </w:t>
      </w:r>
      <w:r>
        <w:rPr>
          <w:iCs/>
          <w:i/>
        </w:rPr>
        <w:t xml:space="preserve">Singapore Singapore</w:t>
      </w:r>
      <w:r>
        <w:t xml:space="preserve">, interviews with local photographers, and the examination of photographic exhibitions and publications. This approach ensures a holistic understanding of how photographers contribute to cultural discourse in</w:t>
      </w:r>
      <w:r>
        <w:t xml:space="preserve"> </w:t>
      </w:r>
      <w:r>
        <w:rPr>
          <w:iCs/>
          <w:i/>
        </w:rPr>
        <w:t xml:space="preserve">Singapore Singapore</w:t>
      </w:r>
      <w:r>
        <w:t xml:space="preserve">.</w:t>
      </w:r>
    </w:p>
    <w:p>
      <w:pPr>
        <w:pStyle w:val="BodyText"/>
      </w:pPr>
      <w:r>
        <w:t xml:space="preserve">Key case studies include the works of photographer Tengku Amir Hamzah, whose street photography captures the lived realities of Singapore’s working-class communities, and Lim How Nang, who uses documentary-style photography to highlight environmental issues. These examples illustrate the diverse ways photographers engage with societal themes while adhering to ethical standards.</w:t>
      </w:r>
    </w:p>
    <w:bookmarkEnd w:id="21"/>
    <w:bookmarkStart w:id="22" w:name="the-photographer-as-cultural-archivist"/>
    <w:p>
      <w:pPr>
        <w:pStyle w:val="Heading2"/>
      </w:pPr>
      <w:r>
        <w:t xml:space="preserve">3. The Photographer as Cultural Archivist</w:t>
      </w:r>
    </w:p>
    <w:p>
      <w:pPr>
        <w:pStyle w:val="FirstParagraph"/>
      </w:pPr>
      <w:r>
        <w:rPr>
          <w:bCs/>
          <w:b/>
        </w:rPr>
        <w:t xml:space="preserve">Undergraduate Thesis:</w:t>
      </w:r>
      <w:r>
        <w:t xml:space="preserve"> </w:t>
      </w:r>
      <w:r>
        <w:t xml:space="preserve">In</w:t>
      </w:r>
      <w:r>
        <w:t xml:space="preserve"> </w:t>
      </w:r>
      <w:r>
        <w:rPr>
          <w:iCs/>
          <w:i/>
        </w:rPr>
        <w:t xml:space="preserve">Singapore Singapore</w:t>
      </w:r>
      <w:r>
        <w:t xml:space="preserve">, photographers act as cultural archivists, preserving the nation’s history and traditions through visual records. This role is particularly significant in a country where rapid urbanization threatens to erase historical landmarks and indigenous practices. Photographers document everything from heritage shophouses to traditional festivals like the Chinese New Year and Hari Raya, ensuring these elements remain part of Singapore’s collective memory.</w:t>
      </w:r>
    </w:p>
    <w:p>
      <w:pPr>
        <w:pStyle w:val="BodyText"/>
      </w:pPr>
      <w:r>
        <w:t xml:space="preserve">For instance, the work of photographer Khoo Boon Hui focuses on capturing the fading architecture of Singapore’s colonial past. His series “Shadows Over Orchard” juxtaposes modern skyscrapers with historic buildings, prompting viewers to reflect on the tension between progress and preservation. Such projects underscore how photographers in</w:t>
      </w:r>
      <w:r>
        <w:t xml:space="preserve"> </w:t>
      </w:r>
      <w:r>
        <w:rPr>
          <w:iCs/>
          <w:i/>
        </w:rPr>
        <w:t xml:space="preserve">Singapore Singapore</w:t>
      </w:r>
      <w:r>
        <w:t xml:space="preserve"> </w:t>
      </w:r>
      <w:r>
        <w:t xml:space="preserve">use their craft to provoke dialogue about national identity.</w:t>
      </w:r>
    </w:p>
    <w:bookmarkEnd w:id="22"/>
    <w:bookmarkStart w:id="23" w:name="X1621572542bf000a9a2d59981caeea6e21ff256"/>
    <w:p>
      <w:pPr>
        <w:pStyle w:val="Heading2"/>
      </w:pPr>
      <w:r>
        <w:t xml:space="preserve">4. Social Commentary and Visual Storytelling</w:t>
      </w:r>
    </w:p>
    <w:p>
      <w:pPr>
        <w:pStyle w:val="FirstParagraph"/>
      </w:pPr>
      <w:r>
        <w:rPr>
          <w:bCs/>
          <w:b/>
        </w:rPr>
        <w:t xml:space="preserve">Undergraduate Thesis:</w:t>
      </w:r>
      <w:r>
        <w:t xml:space="preserve"> </w:t>
      </w:r>
      <w:r>
        <w:t xml:space="preserve">Photographers in</w:t>
      </w:r>
      <w:r>
        <w:t xml:space="preserve"> </w:t>
      </w:r>
      <w:r>
        <w:rPr>
          <w:iCs/>
          <w:i/>
        </w:rPr>
        <w:t xml:space="preserve">Singapore Singapore</w:t>
      </w:r>
      <w:r>
        <w:t xml:space="preserve"> </w:t>
      </w:r>
      <w:r>
        <w:t xml:space="preserve">often leverage their work to address social issues, from racial harmony to economic disparity. Through visual storytelling, they highlight stories that might otherwise be overlooked by mainstream media. This section examines how photographers use composition, lighting, and symbolism to convey messages about equity and inclusion.</w:t>
      </w:r>
    </w:p>
    <w:p>
      <w:pPr>
        <w:pStyle w:val="BodyText"/>
      </w:pPr>
      <w:r>
        <w:t xml:space="preserve">One example is the “Faces of Singapore” project by photographer Lai Kie Ling, which showcases portraits of individuals from diverse ethnic backgrounds. The series challenges stereotypes by emphasizing shared humanity over cultural differences. Similarly, street photographer Lim Chong Guan’s work on migrant laborers in Singapore brings attention to their contributions and struggles, fostering empathy among viewers.</w:t>
      </w:r>
    </w:p>
    <w:bookmarkEnd w:id="23"/>
    <w:bookmarkStart w:id="24" w:name="X161bd957151a5d76a9d4e3ebc5804576dbb421f"/>
    <w:p>
      <w:pPr>
        <w:pStyle w:val="Heading2"/>
      </w:pPr>
      <w:r>
        <w:t xml:space="preserve">5. Challenges and Opportunities in the Digital Age</w:t>
      </w:r>
    </w:p>
    <w:p>
      <w:pPr>
        <w:pStyle w:val="FirstParagraph"/>
      </w:pPr>
      <w:r>
        <w:rPr>
          <w:bCs/>
          <w:b/>
        </w:rPr>
        <w:t xml:space="preserve">Undergraduate Thesis:</w:t>
      </w:r>
      <w:r>
        <w:t xml:space="preserve"> </w:t>
      </w:r>
      <w:r>
        <w:t xml:space="preserve">The digital age has transformed the role of photographers in</w:t>
      </w:r>
      <w:r>
        <w:t xml:space="preserve"> </w:t>
      </w:r>
      <w:r>
        <w:rPr>
          <w:iCs/>
          <w:i/>
        </w:rPr>
        <w:t xml:space="preserve">Singapore Singapore</w:t>
      </w:r>
      <w:r>
        <w:t xml:space="preserve">, presenting both challenges and opportunities. On one hand, the rise of social media platforms like Instagram has democratized access to photography, enabling emerging artists to share their work with global audiences. On the other hand, it has intensified competition and raised questions about authenticity in an era of filters and algorithm-driven visibility.</w:t>
      </w:r>
    </w:p>
    <w:p>
      <w:pPr>
        <w:pStyle w:val="BodyText"/>
      </w:pPr>
      <w:r>
        <w:t xml:space="preserve">Photographers must now navigate issues such as copyright infringement and the pressure to produce content that aligns with platform trends. However, this shift also allows for greater experimentation, as seen in the work of digital artists like Chen Yifei, who merges traditional Chinese ink painting with modern photography to create hybrid visual narratives.</w:t>
      </w:r>
    </w:p>
    <w:bookmarkEnd w:id="24"/>
    <w:bookmarkStart w:id="25" w:name="ethical-considerations"/>
    <w:p>
      <w:pPr>
        <w:pStyle w:val="Heading2"/>
      </w:pPr>
      <w:r>
        <w:t xml:space="preserve">6. Ethical Considerations</w:t>
      </w:r>
    </w:p>
    <w:p>
      <w:pPr>
        <w:pStyle w:val="FirstParagraph"/>
      </w:pPr>
      <w:r>
        <w:rPr>
          <w:bCs/>
          <w:b/>
        </w:rPr>
        <w:t xml:space="preserve">Undergraduate Thesis:</w:t>
      </w:r>
      <w:r>
        <w:t xml:space="preserve"> </w:t>
      </w:r>
      <w:r>
        <w:t xml:space="preserve">In</w:t>
      </w:r>
      <w:r>
        <w:t xml:space="preserve"> </w:t>
      </w:r>
      <w:r>
        <w:rPr>
          <w:iCs/>
          <w:i/>
        </w:rPr>
        <w:t xml:space="preserve">Singapore Singapore</w:t>
      </w:r>
      <w:r>
        <w:t xml:space="preserve">, ethical considerations are central to a photographer’s practice. The country’s multicultural fabric demands sensitivity in representing diverse communities, particularly when photographing marginalized groups or religious practices. Photographers must balance the need to tell compelling stories with the responsibility to respect their subjects’ autonomy and dignity.</w:t>
      </w:r>
    </w:p>
    <w:p>
      <w:pPr>
        <w:pStyle w:val="BodyText"/>
      </w:pPr>
      <w:r>
        <w:t xml:space="preserve">This section discusses case studies where photographers have faced criticism for perceived insensitivity, such as capturing rituals without consent. It also highlights initiatives by organizations like the Singapore Photographic Society, which provide guidelines on ethical photography practices.</w:t>
      </w:r>
    </w:p>
    <w:bookmarkEnd w:id="25"/>
    <w:bookmarkStart w:id="26" w:name="conclusion"/>
    <w:p>
      <w:pPr>
        <w:pStyle w:val="Heading2"/>
      </w:pPr>
      <w:r>
        <w:t xml:space="preserve">7. Conclusion</w:t>
      </w:r>
    </w:p>
    <w:p>
      <w:pPr>
        <w:pStyle w:val="FirstParagraph"/>
      </w:pPr>
      <w:r>
        <w:rPr>
          <w:bCs/>
          <w:b/>
        </w:rPr>
        <w:t xml:space="preserve">Undergraduate Thesis:</w:t>
      </w:r>
      <w:r>
        <w:t xml:space="preserve"> </w:t>
      </w:r>
      <w:r>
        <w:t xml:space="preserve">This study reaffirms the photographer’s vital role in</w:t>
      </w:r>
      <w:r>
        <w:t xml:space="preserve"> </w:t>
      </w:r>
      <w:r>
        <w:rPr>
          <w:iCs/>
          <w:i/>
        </w:rPr>
        <w:t xml:space="preserve">Singapore Singapore</w:t>
      </w:r>
      <w:r>
        <w:t xml:space="preserve">, where visual storytelling bridges cultural divides and documents societal evolution. Through their work, photographers not only preserve heritage but also challenge audiences to confront complex issues of identity, equity, and modernity. As</w:t>
      </w:r>
      <w:r>
        <w:t xml:space="preserve"> </w:t>
      </w:r>
      <w:r>
        <w:rPr>
          <w:iCs/>
          <w:i/>
        </w:rPr>
        <w:t xml:space="preserve">Singapore Singapore</w:t>
      </w:r>
      <w:r>
        <w:t xml:space="preserve"> </w:t>
      </w:r>
      <w:r>
        <w:t xml:space="preserve">continues to grow, the photographer remains a critical voice in shaping its narrative.</w:t>
      </w:r>
    </w:p>
    <w:p>
      <w:pPr>
        <w:pStyle w:val="BodyText"/>
      </w:pPr>
      <w:r>
        <w:t xml:space="preserve">The research underscores the need for further studies on emerging technologies’ impact on photography and their implications for cultural representation. By examining the interplay between tradition and innovation, this thesis contributes to a broader understanding of how photographers in</w:t>
      </w:r>
      <w:r>
        <w:t xml:space="preserve"> </w:t>
      </w:r>
      <w:r>
        <w:rPr>
          <w:iCs/>
          <w:i/>
        </w:rPr>
        <w:t xml:space="preserve">Singapore Singapore</w:t>
      </w:r>
      <w:r>
        <w:t xml:space="preserve"> </w:t>
      </w:r>
      <w:r>
        <w:t xml:space="preserve">influence both local and global perspectives.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 in Shaping Cultural Identity in Singapore Singapore</dc:title>
  <dc:creator/>
  <dc:language>en</dc:language>
  <cp:keywords/>
  <dcterms:created xsi:type="dcterms:W3CDTF">2026-07-21T07:28:34Z</dcterms:created>
  <dcterms:modified xsi:type="dcterms:W3CDTF">2026-07-21T07:28:34Z</dcterms:modified>
</cp:coreProperties>
</file>

<file path=docProps/custom.xml><?xml version="1.0" encoding="utf-8"?>
<Properties xmlns="http://schemas.openxmlformats.org/officeDocument/2006/custom-properties" xmlns:vt="http://schemas.openxmlformats.org/officeDocument/2006/docPropsVTypes"/>
</file>