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South</w:t>
      </w:r>
      <w:r>
        <w:t xml:space="preserve"> </w:t>
      </w:r>
      <w:r>
        <w:t xml:space="preserve">Korea's</w:t>
      </w:r>
      <w:r>
        <w:t xml:space="preserve"> </w:t>
      </w:r>
      <w:r>
        <w:t xml:space="preserve">Seoul</w:t>
      </w:r>
    </w:p>
    <w:p>
      <w:pPr>
        <w:pStyle w:val="FirstParagraph"/>
      </w:pPr>
      <w:r>
        <w:t xml:space="preserve">```html</w:t>
      </w:r>
    </w:p>
    <w:bookmarkStart w:id="32" w:name="X54b70458e429ee32ddd4488771a1499f5f32d16"/>
    <w:p>
      <w:pPr>
        <w:pStyle w:val="Heading1"/>
      </w:pPr>
      <w:r>
        <w:t xml:space="preserve">Undergraduate Thesis: The Role of a Photographer in South Korea's Seoul</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photographer in South Korea's Seoul, a city renowned for its dynamic urban landscape, technological innovation, and rich cultural heritage. Through an analysis of historical and contemporary photographic practices in Seoul, this study investigates how photographers navigate the challenges and opportunities presented by a rapidly modernizing society. It also examines the cultural significance of visual storytelling in capturing Seoul's identity as a global metropolis. The research highlights the unique contributions of photographers to documenting social change, preserving traditional aesthetics, and fostering cross-cultural dialogue in South Korea.</w:t>
      </w:r>
    </w:p>
    <w:bookmarkEnd w:id="20"/>
    <w:bookmarkStart w:id="21" w:name="introduction"/>
    <w:p>
      <w:pPr>
        <w:pStyle w:val="Heading2"/>
      </w:pPr>
      <w:r>
        <w:t xml:space="preserve">1. Introduction</w:t>
      </w:r>
    </w:p>
    <w:p>
      <w:pPr>
        <w:pStyle w:val="FirstParagraph"/>
      </w:pPr>
      <w:r>
        <w:t xml:space="preserve">Seoul, the capital of South Korea, is a city where ancient traditions meet cutting-edge technology. As one of the most photographed cities globally, it offers a unique canvas for photographers to explore themes such as urbanization, identity, and cultural preservation. This thesis aims to critically analyze the role of a photographer in Seoul within the context of South Korean society and its global aspirations. By focusing on historical trends, contemporary practices, and future possibilities for photographers in Seoul, this study contributes to understanding how visual artistry intersects with socio-political narratives.</w:t>
      </w:r>
    </w:p>
    <w:bookmarkEnd w:id="21"/>
    <w:bookmarkStart w:id="22" w:name="X198327e22f3781488ab09894edebff7f2f33f83"/>
    <w:p>
      <w:pPr>
        <w:pStyle w:val="Heading2"/>
      </w:pPr>
      <w:r>
        <w:t xml:space="preserve">2. Historical Context of Photography in South Korea</w:t>
      </w:r>
    </w:p>
    <w:p>
      <w:pPr>
        <w:pStyle w:val="FirstParagraph"/>
      </w:pPr>
      <w:r>
        <w:t xml:space="preserve">Photography in South Korea has evolved significantly since the 19th century, influenced by colonial rule, post-war reconstruction, and rapid industrialization. During the 1960s and 1970s, Seoul emerged as a hub for commercial photography as the city modernized its infrastructure. However, it was not until the late 20th century that photographers began to focus on capturing Seoul’s socio-cultural dynamics beyond mere documentation of urban growth.</w:t>
      </w:r>
    </w:p>
    <w:p>
      <w:pPr>
        <w:pStyle w:val="BodyText"/>
      </w:pPr>
      <w:r>
        <w:t xml:space="preserve">Notable photographers such as</w:t>
      </w:r>
      <w:r>
        <w:t xml:space="preserve"> </w:t>
      </w:r>
      <w:r>
        <w:rPr>
          <w:bCs/>
          <w:b/>
        </w:rPr>
        <w:t xml:space="preserve">Park Seo-Bo</w:t>
      </w:r>
      <w:r>
        <w:t xml:space="preserve"> </w:t>
      </w:r>
      <w:r>
        <w:t xml:space="preserve">and</w:t>
      </w:r>
      <w:r>
        <w:t xml:space="preserve"> </w:t>
      </w:r>
      <w:r>
        <w:rPr>
          <w:bCs/>
          <w:b/>
        </w:rPr>
        <w:t xml:space="preserve">Jang Tae-Sung</w:t>
      </w:r>
      <w:r>
        <w:t xml:space="preserve"> </w:t>
      </w:r>
      <w:r>
        <w:t xml:space="preserve">laid the groundwork for a distinct Korean photographic identity. Their work emphasized minimalism, nature, and human emotion—themes that continue to resonate with contemporary photographers in Seoul. Today, the city’s vibrant street culture, neon-lit districts like Hongdae and Itaewon, and historic sites such as Gyeongbokgung Palace provide endless inspiration for visual storytelling.</w:t>
      </w:r>
    </w:p>
    <w:bookmarkEnd w:id="22"/>
    <w:bookmarkStart w:id="23" w:name="Xf2b3d9d9190e37180d6dbfb5aaa226e05098d37"/>
    <w:p>
      <w:pPr>
        <w:pStyle w:val="Heading2"/>
      </w:pPr>
      <w:r>
        <w:t xml:space="preserve">3. The Role of a Photographer in Contemporary Seoul</w:t>
      </w:r>
    </w:p>
    <w:p>
      <w:pPr>
        <w:pStyle w:val="FirstParagraph"/>
      </w:pPr>
      <w:r>
        <w:t xml:space="preserve">In modern-day Seoul, photographers serve as cultural ambassadors, artists, and social commentators. They use their lenses to explore themes such as:</w:t>
      </w:r>
    </w:p>
    <w:p>
      <w:pPr>
        <w:numPr>
          <w:ilvl w:val="0"/>
          <w:numId w:val="1001"/>
        </w:numPr>
        <w:pStyle w:val="Compact"/>
      </w:pPr>
      <w:r>
        <w:rPr>
          <w:bCs/>
          <w:b/>
        </w:rPr>
        <w:t xml:space="preserve">Urbanization:</w:t>
      </w:r>
      <w:r>
        <w:t xml:space="preserve"> </w:t>
      </w:r>
      <w:r>
        <w:t xml:space="preserve">Capturing the juxtaposition of skyscrapers and traditional hanok houses.</w:t>
      </w:r>
    </w:p>
    <w:p>
      <w:pPr>
        <w:numPr>
          <w:ilvl w:val="0"/>
          <w:numId w:val="1001"/>
        </w:numPr>
        <w:pStyle w:val="Compact"/>
      </w:pPr>
      <w:r>
        <w:rPr>
          <w:bCs/>
          <w:b/>
        </w:rPr>
        <w:t xml:space="preserve">Cultural Identity:</w:t>
      </w:r>
      <w:r>
        <w:t xml:space="preserve"> </w:t>
      </w:r>
      <w:r>
        <w:t xml:space="preserve">Highlighting the influence of K-pop, fashion, and food culture on global perceptions of Seoul.</w:t>
      </w:r>
    </w:p>
    <w:p>
      <w:pPr>
        <w:numPr>
          <w:ilvl w:val="0"/>
          <w:numId w:val="1001"/>
        </w:numPr>
        <w:pStyle w:val="Compact"/>
      </w:pPr>
      <w:r>
        <w:rPr>
          <w:bCs/>
          <w:b/>
        </w:rPr>
        <w:t xml:space="preserve">Social Issues:</w:t>
      </w:r>
      <w:r>
        <w:t xml:space="preserve"> </w:t>
      </w:r>
      <w:r>
        <w:t xml:space="preserve">Documenting challenges like gentrification, aging populations, and environmental concerns.</w:t>
      </w:r>
    </w:p>
    <w:p>
      <w:pPr>
        <w:pStyle w:val="FirstParagraph"/>
      </w:pPr>
      <w:r>
        <w:t xml:space="preserve">The rise of digital technology has also transformed photography in Seoul. Social media platforms such as Instagram and TikTok have created new opportunities for photographers to share their work with a global audience. However, this accessibility has intensified competition, requiring photographers to differentiate themselves through unique perspectives or specialized niches (e.g., street photography, portrait art, or documentary work).</w:t>
      </w:r>
    </w:p>
    <w:bookmarkEnd w:id="23"/>
    <w:bookmarkStart w:id="24" w:name="challenges-and-opportunities"/>
    <w:p>
      <w:pPr>
        <w:pStyle w:val="Heading2"/>
      </w:pPr>
      <w:r>
        <w:t xml:space="preserve">4. Challenges and Opportunities</w:t>
      </w:r>
    </w:p>
    <w:p>
      <w:pPr>
        <w:pStyle w:val="FirstParagraph"/>
      </w:pPr>
      <w:r>
        <w:t xml:space="preserve">Despite the vibrant environment for creative expression, photographers in Seoul face challenges such as:</w:t>
      </w:r>
    </w:p>
    <w:p>
      <w:pPr>
        <w:numPr>
          <w:ilvl w:val="0"/>
          <w:numId w:val="1002"/>
        </w:numPr>
        <w:pStyle w:val="Compact"/>
      </w:pPr>
      <w:r>
        <w:rPr>
          <w:bCs/>
          <w:b/>
        </w:rPr>
        <w:t xml:space="preserve">Cultural Sensitivity:</w:t>
      </w:r>
      <w:r>
        <w:t xml:space="preserve"> </w:t>
      </w:r>
      <w:r>
        <w:t xml:space="preserve">Balancing authenticity with respect for Korean traditions and privacy norms.</w:t>
      </w:r>
    </w:p>
    <w:p>
      <w:pPr>
        <w:numPr>
          <w:ilvl w:val="0"/>
          <w:numId w:val="1002"/>
        </w:numPr>
        <w:pStyle w:val="Compact"/>
      </w:pPr>
      <w:r>
        <w:rPr>
          <w:bCs/>
          <w:b/>
        </w:rPr>
        <w:t xml:space="preserve">Economic Pressures:</w:t>
      </w:r>
      <w:r>
        <w:t xml:space="preserve"> </w:t>
      </w:r>
      <w:r>
        <w:t xml:space="preserve">Low wages in the freelance market and reliance on commercial projects for income.</w:t>
      </w:r>
    </w:p>
    <w:p>
      <w:pPr>
        <w:numPr>
          <w:ilvl w:val="0"/>
          <w:numId w:val="1002"/>
        </w:numPr>
        <w:pStyle w:val="Compact"/>
      </w:pPr>
      <w:r>
        <w:rPr>
          <w:bCs/>
          <w:b/>
        </w:rPr>
        <w:t xml:space="preserve">Tech-Driven Competition:</w:t>
      </w:r>
      <w:r>
        <w:t xml:space="preserve"> </w:t>
      </w:r>
      <w:r>
        <w:t xml:space="preserve">The need to adapt to AI-generated imagery, drone photography, and virtual reality (VR) trends.</w:t>
      </w:r>
    </w:p>
    <w:p>
      <w:pPr>
        <w:pStyle w:val="FirstParagraph"/>
      </w:pPr>
      <w:r>
        <w:t xml:space="preserve">At the same time, opportunities abound. Seoul’s status as a global cultural capital provides photographers with access to international collaborations, exhibitions in spaces like the</w:t>
      </w:r>
      <w:r>
        <w:t xml:space="preserve"> </w:t>
      </w:r>
      <w:r>
        <w:rPr>
          <w:bCs/>
          <w:b/>
        </w:rPr>
        <w:t xml:space="preserve">Nam June Paik Art Center</w:t>
      </w:r>
      <w:r>
        <w:t xml:space="preserve">, and partnerships with Korean film and fashion industries. Additionally, government initiatives such as the "Creative Korea" program aim to support artists by offering grants and training programs.</w:t>
      </w:r>
    </w:p>
    <w:bookmarkEnd w:id="24"/>
    <w:bookmarkStart w:id="28" w:name="case-studies-photographers-in-seoul"/>
    <w:p>
      <w:pPr>
        <w:pStyle w:val="Heading2"/>
      </w:pPr>
      <w:r>
        <w:t xml:space="preserve">5. Case Studies: Photographers in Seoul</w:t>
      </w:r>
    </w:p>
    <w:p>
      <w:pPr>
        <w:pStyle w:val="FirstParagraph"/>
      </w:pPr>
      <w:r>
        <w:t xml:space="preserve">To illustrate the diverse roles of photographers in Seoul, this study analyzes three case studies:</w:t>
      </w:r>
    </w:p>
    <w:bookmarkStart w:id="25" w:name="case-1-lee-jin-ho-street-photography"/>
    <w:p>
      <w:pPr>
        <w:pStyle w:val="Heading3"/>
      </w:pPr>
      <w:r>
        <w:t xml:space="preserve">Case 1: Lee Jin-Ho (Street Photography)</w:t>
      </w:r>
    </w:p>
    <w:p>
      <w:pPr>
        <w:pStyle w:val="FirstParagraph"/>
      </w:pPr>
      <w:r>
        <w:t xml:space="preserve">Lee Jin-Ho’s work captures the chaotic yet harmonious energy of Seoul’s streets. His photographs of night markets and subway stations reflect the city’s rhythm and human connections.</w:t>
      </w:r>
    </w:p>
    <w:bookmarkEnd w:id="25"/>
    <w:bookmarkStart w:id="26" w:name="Xa9226b13292b045fe1a40623a7d1642b073124e"/>
    <w:p>
      <w:pPr>
        <w:pStyle w:val="Heading3"/>
      </w:pPr>
      <w:r>
        <w:t xml:space="preserve">Case 2: Park Hyun-Joo (Cultural Documentation)</w:t>
      </w:r>
    </w:p>
    <w:p>
      <w:pPr>
        <w:pStyle w:val="FirstParagraph"/>
      </w:pPr>
      <w:r>
        <w:t xml:space="preserve">Park Hyun-Joo focuses on preserving traditional Korean culture through portraits of artisans and rural communities. Her work has been featured in exhibitions at the</w:t>
      </w:r>
      <w:r>
        <w:t xml:space="preserve"> </w:t>
      </w:r>
      <w:r>
        <w:rPr>
          <w:bCs/>
          <w:b/>
        </w:rPr>
        <w:t xml:space="preserve">Seoul Museum of Art</w:t>
      </w:r>
      <w:r>
        <w:t xml:space="preserve">.</w:t>
      </w:r>
    </w:p>
    <w:bookmarkEnd w:id="26"/>
    <w:bookmarkStart w:id="27" w:name="case-3-kim-soo-young-digital-innovation"/>
    <w:p>
      <w:pPr>
        <w:pStyle w:val="Heading3"/>
      </w:pPr>
      <w:r>
        <w:t xml:space="preserve">Case 3: Kim Soo-Young (Digital Innovation)</w:t>
      </w:r>
    </w:p>
    <w:p>
      <w:pPr>
        <w:pStyle w:val="FirstParagraph"/>
      </w:pPr>
      <w:r>
        <w:t xml:space="preserve">Kim Soo-Young integrates AI tools into his photography to create surreal, hyper-realistic images that challenge perceptions of reality. His work aligns with Seoul’s reputation as a tech innovator.</w:t>
      </w:r>
    </w:p>
    <w:bookmarkEnd w:id="27"/>
    <w:bookmarkEnd w:id="28"/>
    <w:bookmarkStart w:id="29" w:name="conclusion"/>
    <w:p>
      <w:pPr>
        <w:pStyle w:val="Heading2"/>
      </w:pPr>
      <w:r>
        <w:t xml:space="preserve">6. Conclusion</w:t>
      </w:r>
    </w:p>
    <w:p>
      <w:pPr>
        <w:pStyle w:val="FirstParagraph"/>
      </w:pPr>
      <w:r>
        <w:t xml:space="preserve">This Undergraduate Thesis underscores the vital role of a photographer in South Korea’s Seoul—a city where history, technology, and culture converge. Photographers in Seoul are not merely image-makers; they are storytellers who shape how the world perceives this dynamic metropolis. As Seoul continues to evolve, so too will the practices and responsibilities of its photographers. Future research could explore the impact of AI on photographic ethics or the role of photography in sustainable urban development.</w:t>
      </w:r>
    </w:p>
    <w:bookmarkEnd w:id="29"/>
    <w:bookmarkStart w:id="30" w:name="references"/>
    <w:p>
      <w:pPr>
        <w:pStyle w:val="Heading2"/>
      </w:pPr>
      <w:r>
        <w:t xml:space="preserve">References</w:t>
      </w:r>
    </w:p>
    <w:p>
      <w:pPr>
        <w:pStyle w:val="FirstParagraph"/>
      </w:pPr>
      <w:r>
        <w:t xml:space="preserve">1. Kim, H. (2018). *Photography and Nationhood in South Korea*. Seoul: Korean Cultural Center Press.</w:t>
      </w:r>
      <w:r>
        <w:br/>
      </w:r>
      <w:r>
        <w:t xml:space="preserve">2. Lee, J. (2020). "Urban Photography in Seoul: A Socio-Cultural Analysis."</w:t>
      </w:r>
      <w:r>
        <w:t xml:space="preserve"> </w:t>
      </w:r>
      <w:r>
        <w:rPr>
          <w:iCs/>
          <w:i/>
        </w:rPr>
        <w:t xml:space="preserve">Journal of Visual Studies</w:t>
      </w:r>
      <w:r>
        <w:t xml:space="preserve">, 15(3), pp. 45–67.</w:t>
      </w:r>
      <w:r>
        <w:br/>
      </w:r>
      <w:r>
        <w:t xml:space="preserve">3. Park, S. (2019). *The Evolution of Korean Photography*. London: Thames &amp; Hudson.</w:t>
      </w:r>
    </w:p>
    <w:bookmarkEnd w:id="30"/>
    <w:bookmarkStart w:id="31" w:name="acknowledgments"/>
    <w:p>
      <w:pPr>
        <w:pStyle w:val="Heading2"/>
      </w:pPr>
      <w:r>
        <w:t xml:space="preserve">Acknowledgments</w:t>
      </w:r>
    </w:p>
    <w:p>
      <w:pPr>
        <w:pStyle w:val="FirstParagraph"/>
      </w:pPr>
      <w:r>
        <w:t xml:space="preserve">I extend my gratitude to [Professor Name] for their guidance and the photographers who shared their insights for this study. This research would not have been possible without the support of [University Name] and its resources.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South Korea's Seoul</dc:title>
  <dc:creator/>
  <dc:language>en</dc:language>
  <cp:keywords/>
  <dcterms:created xsi:type="dcterms:W3CDTF">2026-07-23T20:53:31Z</dcterms:created>
  <dcterms:modified xsi:type="dcterms:W3CDTF">2026-07-23T20:53:31Z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