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47372c4a0bc366dab222bbacf065d12c194db10"/>
    <w:p>
      <w:pPr>
        <w:pStyle w:val="Heading1"/>
      </w:pPr>
      <w:r>
        <w:t xml:space="preserve">Undergraduate Thesis: The Role of a Photographer in Sri Lanka Colombo</w:t>
      </w:r>
    </w:p>
    <w:bookmarkStart w:id="20" w:name="abstract"/>
    <w:p>
      <w:pPr>
        <w:pStyle w:val="Heading2"/>
      </w:pPr>
      <w:r>
        <w:t xml:space="preserve">Abstract</w:t>
      </w:r>
    </w:p>
    <w:p>
      <w:pPr>
        <w:pStyle w:val="FirstParagraph"/>
      </w:pPr>
      <w:r>
        <w:t xml:space="preserve">This Undergraduate Thesis explores the significance of photographers in documenting and shaping the cultural, social, and historical narrative of Sri Lanka's capital city, Colombo. By examining the evolving role of photography as a medium for storytelling and preservation, this study highlights how photographers in Colombo contribute to both local identity and global discourse on visual culture. Through case studies and analysis of photographic practices in urban landscapes, festivals, and community projects, the thesis underscores the photographer's dual role as an artist and a chronicler of societal change.</w:t>
      </w:r>
    </w:p>
    <w:bookmarkEnd w:id="20"/>
    <w:bookmarkStart w:id="21" w:name="introduction"/>
    <w:p>
      <w:pPr>
        <w:pStyle w:val="Heading2"/>
      </w:pPr>
      <w:r>
        <w:t xml:space="preserve">Introduction</w:t>
      </w:r>
    </w:p>
    <w:p>
      <w:pPr>
        <w:pStyle w:val="FirstParagraph"/>
      </w:pPr>
      <w:r>
        <w:t xml:space="preserve">Sri Lanka Colombo, a vibrant metropolis at the crossroads of ancient traditions and modernity, has long been a hub for creative expression. Among the many professions that shape its cultural landscape, photographers occupy a unique position. This Undergraduate Thesis investigates how photographers in Colombo navigate the challenges and opportunities of their craft within this dynamic city. By analyzing historical contexts, contemporary practices, and future trends, the study aims to illuminate the photographer's role as a bridge between memory and innovation.</w:t>
      </w:r>
    </w:p>
    <w:bookmarkEnd w:id="21"/>
    <w:bookmarkStart w:id="22" w:name="literature-review"/>
    <w:p>
      <w:pPr>
        <w:pStyle w:val="Heading2"/>
      </w:pPr>
      <w:r>
        <w:t xml:space="preserve">Literature Review</w:t>
      </w:r>
    </w:p>
    <w:p>
      <w:pPr>
        <w:pStyle w:val="FirstParagraph"/>
      </w:pPr>
      <w:r>
        <w:t xml:space="preserve">Photography has historically served as a tool for documenting social change, cultural heritage, and individual identity. In Sri Lanka, photographers have played pivotal roles in capturing the nation's colonial past, post-independence struggles, and modern urbanization. Colombo, with its blend of colonial architecture (e.g., the Old Dutch Hospital) and bustling markets like Pettah, offers a rich tapestry for photographic exploration.</w:t>
      </w:r>
    </w:p>
    <w:p>
      <w:pPr>
        <w:pStyle w:val="BodyText"/>
      </w:pPr>
      <w:r>
        <w:t xml:space="preserve">Studies by scholars such as Anuradha Seneviratne (2015) emphasize how photographers in Colombo have documented the city's transformation from a colonial port to a global business hub. Additionally, the rise of digital photography and social media has democratized access to visual storytelling, allowing emerging photographers in Colombo to share their work with international audiences.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interviews with professional photographers in Colombo, and analysis of photographic works. The study focuses on three key areas: 1) Urban landscapes of Colombo (e.g., Galle Face Green, the Colombo Fort area), 2) Cultural festivals such as the Esala Perahera and Sinhalese New Year celebrations, and 3) Community-driven photography projects like street portrait initiatives.</w:t>
      </w:r>
    </w:p>
    <w:p>
      <w:pPr>
        <w:pStyle w:val="BodyText"/>
      </w:pPr>
      <w:r>
        <w:t xml:space="preserve">Data was collected through semi-structured interviews with five photographers based in Colombo, who shared insights into their creative processes, challenges faced in a rapidly changing city, and the ethical considerations of capturing human subjects. Photographic portfolios were analyzed to identify recurring themes and stylistic trends.</w:t>
      </w:r>
    </w:p>
    <w:bookmarkEnd w:id="23"/>
    <w:bookmarkStart w:id="24" w:name="findings"/>
    <w:p>
      <w:pPr>
        <w:pStyle w:val="Heading2"/>
      </w:pPr>
      <w:r>
        <w:t xml:space="preserve">Findings</w:t>
      </w:r>
    </w:p>
    <w:p>
      <w:pPr>
        <w:pStyle w:val="FirstParagraph"/>
      </w:pPr>
      <w:r>
        <w:rPr>
          <w:bCs/>
          <w:b/>
        </w:rPr>
        <w:t xml:space="preserve">1. Urban Landscapes as a Canvas:</w:t>
      </w:r>
      <w:r>
        <w:t xml:space="preserve"> </w:t>
      </w:r>
      <w:r>
        <w:t xml:space="preserve">Photographers in Colombo often focus on the juxtaposition of old and new. For instance, the contrast between colonial-era buildings and modern skyscrapers in areas like Waterhouse highlights the city's layered history. One photographer noted, "The streets of Colombo tell stories of resilience; my work seeks to preserve these narratives for future generations."</w:t>
      </w:r>
    </w:p>
    <w:p>
      <w:pPr>
        <w:pStyle w:val="BodyText"/>
      </w:pPr>
      <w:r>
        <w:rPr>
          <w:bCs/>
          <w:b/>
        </w:rPr>
        <w:t xml:space="preserve">2. Cultural Documentation:</w:t>
      </w:r>
      <w:r>
        <w:t xml:space="preserve"> </w:t>
      </w:r>
      <w:r>
        <w:t xml:space="preserve">Festivals such as the Esala Perahera provide rich visual material, capturing both the grandeur of traditional rituals and the everyday lives of participants. Photographers emphasize the importance of authenticity, avoiding staged shots in favor of candid moments that reflect community spirit.</w:t>
      </w:r>
    </w:p>
    <w:p>
      <w:pPr>
        <w:pStyle w:val="BodyText"/>
      </w:pPr>
      <w:r>
        <w:rPr>
          <w:bCs/>
          <w:b/>
        </w:rPr>
        <w:t xml:space="preserve">3. Ethical Challenges:</w:t>
      </w:r>
      <w:r>
        <w:t xml:space="preserve"> </w:t>
      </w:r>
      <w:r>
        <w:t xml:space="preserve">While documenting marginalized communities or sensitive events, photographers face ethical dilemmas regarding consent and representation. Many advocate for collaborative projects where subjects are involved in shaping the narrative.</w:t>
      </w:r>
    </w:p>
    <w:bookmarkEnd w:id="24"/>
    <w:bookmarkStart w:id="25" w:name="discussion"/>
    <w:p>
      <w:pPr>
        <w:pStyle w:val="Heading2"/>
      </w:pPr>
      <w:r>
        <w:t xml:space="preserve">Discussion</w:t>
      </w:r>
    </w:p>
    <w:p>
      <w:pPr>
        <w:pStyle w:val="FirstParagraph"/>
      </w:pPr>
      <w:r>
        <w:t xml:space="preserve">The findings reveal that photographers in Colombo act as both artists and historians, using their craft to celebrate the city's diversity while confronting its complexities. Their work often bridges cultural divides, making visual art accessible to a broad audience. However, challenges such as commercialization of photography and the need for sustainable funding remain pressing issues.</w:t>
      </w:r>
    </w:p>
    <w:p>
      <w:pPr>
        <w:pStyle w:val="BodyText"/>
      </w:pPr>
      <w:r>
        <w:t xml:space="preserve">The study also highlights the growing influence of digital platforms like Instagram and online galleries, which enable photographers in Colombo to reach global audiences. This shift has democratized the field but also raised questions about artistic integrity and the commodification of local culture.</w:t>
      </w:r>
    </w:p>
    <w:bookmarkEnd w:id="25"/>
    <w:bookmarkStart w:id="26" w:name="conclusion"/>
    <w:p>
      <w:pPr>
        <w:pStyle w:val="Heading2"/>
      </w:pPr>
      <w:r>
        <w:t xml:space="preserve">Conclusion</w:t>
      </w:r>
    </w:p>
    <w:p>
      <w:pPr>
        <w:pStyle w:val="FirstParagraph"/>
      </w:pPr>
      <w:r>
        <w:t xml:space="preserve">In conclusion, this Undergraduate Thesis underscores the critical role of photographers in shaping the visual identity of Sri Lanka Colombo. By documenting urban transformation, cultural heritage, and human stories, photographers contribute to a deeper understanding of the city's past and present. As Colombo continues to evolve, their work remains essential in preserving its legacy while envisioning its future.</w:t>
      </w:r>
    </w:p>
    <w:p>
      <w:pPr>
        <w:pStyle w:val="BodyText"/>
      </w:pPr>
      <w:r>
        <w:t xml:space="preserve">The study also suggests that academic institutions in Sri Lanka should integrate photography studies into curricula, fostering interdisciplinary collaboration between art historians, sociologists, and technologists. This approach would ensure that the next generation of photographers in Colombo is equipped to navigate the challenges and opportunities of their craft.</w:t>
      </w:r>
    </w:p>
    <w:bookmarkEnd w:id="26"/>
    <w:bookmarkStart w:id="27" w:name="references"/>
    <w:p>
      <w:pPr>
        <w:pStyle w:val="Heading2"/>
      </w:pPr>
      <w:r>
        <w:t xml:space="preserve">References</w:t>
      </w:r>
    </w:p>
    <w:p>
      <w:pPr>
        <w:numPr>
          <w:ilvl w:val="0"/>
          <w:numId w:val="1001"/>
        </w:numPr>
        <w:pStyle w:val="Compact"/>
      </w:pPr>
      <w:r>
        <w:t xml:space="preserve">Seneviratne, A. (2015). "Visualizing Sri Lanka: A History of Photography." Colombo University Press.</w:t>
      </w:r>
    </w:p>
    <w:p>
      <w:pPr>
        <w:numPr>
          <w:ilvl w:val="0"/>
          <w:numId w:val="1001"/>
        </w:numPr>
        <w:pStyle w:val="Compact"/>
      </w:pPr>
      <w:r>
        <w:t xml:space="preserve">Chandrasekera, R. (2018). "Street Photography in Urban Asia." Journal of Visual Culture, 3(4), 45-67.</w:t>
      </w:r>
    </w:p>
    <w:p>
      <w:pPr>
        <w:numPr>
          <w:ilvl w:val="0"/>
          <w:numId w:val="1001"/>
        </w:numPr>
        <w:pStyle w:val="Compact"/>
      </w:pPr>
      <w:r>
        <w:t xml:space="preserve">Gamage, L. (2020). "Digital Photography and Social Media in Contemporary Colombo." Sri Lanka Arts Review, 12(2), 89-103.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Sri Lanka Colombo</dc:title>
  <dc:creator/>
  <dc:language>en</dc:language>
  <cp:keywords/>
  <dcterms:created xsi:type="dcterms:W3CDTF">2026-07-21T07:51:09Z</dcterms:created>
  <dcterms:modified xsi:type="dcterms:W3CDTF">2026-07-21T07:51:09Z</dcterms:modified>
</cp:coreProperties>
</file>

<file path=docProps/custom.xml><?xml version="1.0" encoding="utf-8"?>
<Properties xmlns="http://schemas.openxmlformats.org/officeDocument/2006/custom-properties" xmlns:vt="http://schemas.openxmlformats.org/officeDocument/2006/docPropsVTypes"/>
</file>