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Contemporary</w:t>
      </w:r>
      <w:r>
        <w:t xml:space="preserve"> </w:t>
      </w:r>
      <w:r>
        <w:t xml:space="preserve">Artistic</w:t>
      </w:r>
      <w:r>
        <w:t xml:space="preserve"> </w:t>
      </w:r>
      <w:r>
        <w:t xml:space="preserve">Expression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1c6aebb0fa822d527750b173f271d18cd12ee4a"/>
    <w:p>
      <w:pPr>
        <w:pStyle w:val="Heading1"/>
      </w:pPr>
      <w:r>
        <w:t xml:space="preserve">Undergraduate Thesis: The Role of Photographers in Contemporary Artistic Expression in Thailand Bangkok</w:t>
      </w:r>
    </w:p>
    <w:bookmarkStart w:id="20" w:name="abstract"/>
    <w:p>
      <w:pPr>
        <w:pStyle w:val="Heading2"/>
      </w:pPr>
      <w:r>
        <w:t xml:space="preserve">Abstract</w:t>
      </w:r>
    </w:p>
    <w:p>
      <w:pPr>
        <w:pStyle w:val="FirstParagraph"/>
      </w:pPr>
      <w:r>
        <w:t xml:space="preserve">This Undergraduate Thesis explores the evolving role of photographers in Thailand's capital city, Bangkok, as cultural ambassadors and artistic innovators. Focusing on the interplay between tradition and modernity, this study examines how photographers in Bangkok leverage their craft to document social change, preserve cultural heritage, and engage with global audiences. Through case studies of local photographers and an analysis of photographic trends in Bangkok’s art scene, this thesis highlights the significance of photography as a medium for storytelling and identity formation in a rapidly urbanizing metropolis. The research underscores how photographers contribute to Thailand’s cultural landscape while navigating challenges such as technological advancements, commercialization, and the demands of a globalized market.</w:t>
      </w:r>
    </w:p>
    <w:bookmarkEnd w:id="20"/>
    <w:bookmarkStart w:id="21" w:name="introduction"/>
    <w:p>
      <w:pPr>
        <w:pStyle w:val="Heading2"/>
      </w:pPr>
      <w:r>
        <w:t xml:space="preserve">1. Introduction</w:t>
      </w:r>
    </w:p>
    <w:p>
      <w:pPr>
        <w:pStyle w:val="FirstParagraph"/>
      </w:pPr>
      <w:r>
        <w:t xml:space="preserve">Bangkok, the bustling capital of Thailand, has long been a hub for artistic expression and cultural exchange. As a city marked by its juxtaposition of ancient temples and modern skyscrapers, Bangkok offers photographers an unparalleled canvas to explore themes of identity, heritage, and urban transformation. This Undergraduate Thesis investigates the role of Photographers in shaping the visual narrative of Thailand Bangkok through their artistry. By analyzing the work of contemporary photographers and historical context, this study aims to highlight how photography serves as both a personal and collective lens for understanding Bangkok’s dynamic society.</w:t>
      </w:r>
    </w:p>
    <w:bookmarkEnd w:id="21"/>
    <w:bookmarkStart w:id="22" w:name="Xbcee2c0571aafb26c3effe5f69ee81ff17d54d9"/>
    <w:p>
      <w:pPr>
        <w:pStyle w:val="Heading2"/>
      </w:pPr>
      <w:r>
        <w:t xml:space="preserve">2. Historical Context of Photography in Thailand</w:t>
      </w:r>
    </w:p>
    <w:p>
      <w:pPr>
        <w:pStyle w:val="FirstParagraph"/>
      </w:pPr>
      <w:r>
        <w:t xml:space="preserve">Photography in Thailand dates back to the early 20th century, when Western missionaries introduced the medium. Over time, it evolved into a tool for documenting national identity and social change. In Bangkok, photography became intertwined with cultural preservation efforts during the reign of King Rama V (Chulalongkorn), who modernized Thailand while honoring its traditions. Today, Photographers in Thailand Bangkok continue this legacy by capturing the city’s unique blend of historical sites like Wat Arun and contemporary landmarks such as the Museum of Floral Culture.</w:t>
      </w:r>
    </w:p>
    <w:bookmarkEnd w:id="22"/>
    <w:bookmarkStart w:id="23" w:name="Xc374470554649062b6fd05ecd7fe1589a8f179c"/>
    <w:p>
      <w:pPr>
        <w:pStyle w:val="Heading2"/>
      </w:pPr>
      <w:r>
        <w:t xml:space="preserve">3. Case Studies: Photographers Shaping Bangkok’s Visual Story</w:t>
      </w:r>
    </w:p>
    <w:p>
      <w:pPr>
        <w:pStyle w:val="FirstParagraph"/>
      </w:pPr>
      <w:r>
        <w:rPr>
          <w:bCs/>
          <w:b/>
        </w:rPr>
        <w:t xml:space="preserve">Case Study 1: Pitiwat Phuapradit – Documenting Urban Life</w:t>
      </w:r>
      <w:r>
        <w:br/>
      </w:r>
      <w:r>
        <w:t xml:space="preserve">Photographer Pitiwat Phuapradit is renowned for his work capturing the daily lives of Bangkok’s street vendors, monks, and youth. His photographs often juxtapose traditional elements (e.g., Buddhist rituals) with modern urban decay. Through exhibitions at venues like the Bangkok Art Biennale, Phuapradit has amplified marginalized voices and sparked discussions about social inequality in Thailand.</w:t>
      </w:r>
    </w:p>
    <w:p>
      <w:pPr>
        <w:pStyle w:val="BodyText"/>
      </w:pPr>
      <w:r>
        <w:rPr>
          <w:bCs/>
          <w:b/>
        </w:rPr>
        <w:t xml:space="preserve">Case Study 2: Chutima Sidasathian – Bridging Tradition and Technology</w:t>
      </w:r>
      <w:r>
        <w:br/>
      </w:r>
      <w:r>
        <w:t xml:space="preserve">Chutima Sidasathian’s work explores the intersection of digital media and Thai folklore. Her series “Digital Ghosts” uses augmented reality to overlay traditional Thai myths onto Bangkok’s urban landscape, challenging viewers to reconsider their relationship with heritage in a technologically driven world.</w:t>
      </w:r>
    </w:p>
    <w:bookmarkEnd w:id="23"/>
    <w:bookmarkStart w:id="24" w:name="X7cfa5de30ac149e0528ba633268c35dda772db1"/>
    <w:p>
      <w:pPr>
        <w:pStyle w:val="Heading2"/>
      </w:pPr>
      <w:r>
        <w:t xml:space="preserve">4. The Impact of Technology on Bangkok Photographers</w:t>
      </w:r>
    </w:p>
    <w:p>
      <w:pPr>
        <w:pStyle w:val="FirstParagraph"/>
      </w:pPr>
      <w:r>
        <w:t xml:space="preserve">The rise of smartphones and social media platforms like Instagram has democratized photography in Thailand Bangkok. Local Photographers now reach global audiences instantly, bypassing traditional gatekeepers like galleries and publishers. However, this shift also pressures photographers to prioritize aesthetics over depth, as viral trends often overshadow nuanced storytelling. Additionally, the proliferation of stock photography and AI tools raises ethical questions about originality and authenticity in Bangkok’s creative industry.</w:t>
      </w:r>
    </w:p>
    <w:bookmarkEnd w:id="24"/>
    <w:bookmarkStart w:id="25" w:name="X854783fea41f93ffeea1fc026dbe89bf2715b08"/>
    <w:p>
      <w:pPr>
        <w:pStyle w:val="Heading2"/>
      </w:pPr>
      <w:r>
        <w:t xml:space="preserve">5. Challenges Faced by Photographers in Thailand Bangkok</w:t>
      </w:r>
    </w:p>
    <w:p>
      <w:pPr>
        <w:pStyle w:val="FirstParagraph"/>
      </w:pPr>
      <w:r>
        <w:t xml:space="preserve">Photographers in Thailand Bangkok face unique challenges, including limited government funding for the arts, competition from international photographers, and censorship of politically sensitive topics. For example, documenting protests or human rights issues can lead to legal repercussions under Thailand’s strict defamation laws. Despite these hurdles, Photographers continue to innovate by collaborating with NGOs and leveraging digital platforms to share their work safely.</w:t>
      </w:r>
    </w:p>
    <w:bookmarkEnd w:id="25"/>
    <w:bookmarkStart w:id="26" w:name="the-future-of-photography-in-bangkok"/>
    <w:p>
      <w:pPr>
        <w:pStyle w:val="Heading2"/>
      </w:pPr>
      <w:r>
        <w:t xml:space="preserve">6. The Future of Photography in Bangkok</w:t>
      </w:r>
    </w:p>
    <w:p>
      <w:pPr>
        <w:pStyle w:val="FirstParagraph"/>
      </w:pPr>
      <w:r>
        <w:t xml:space="preserve">The future of Photographers in Thailand Bangkok hinges on their ability to adapt to technological advancements while preserving cultural authenticity. Emerging trends such as immersive photography, environmental storytelling, and AI-assisted editing present both opportunities and ethical dilemmas. Educational institutions in Bangkok, such as the Silpakorn University’s Department of Photography, are increasingly focusing on training students to navigate these complexities.</w:t>
      </w:r>
    </w:p>
    <w:bookmarkEnd w:id="26"/>
    <w:bookmarkStart w:id="27" w:name="conclusion"/>
    <w:p>
      <w:pPr>
        <w:pStyle w:val="Heading2"/>
      </w:pPr>
      <w:r>
        <w:t xml:space="preserve">7. Conclusion</w:t>
      </w:r>
    </w:p>
    <w:p>
      <w:pPr>
        <w:pStyle w:val="FirstParagraph"/>
      </w:pPr>
      <w:r>
        <w:t xml:space="preserve">This Undergraduate Thesis has examined the critical role of Photographers in shaping Thailand Bangkok’s visual and cultural landscape. Through their work, photographers document the city’s transformation while preserving its heritage, bridging gaps between tradition and modernity. As Bangkok continues to evolve, Photographers will remain essential in capturing its stories for future generations. Future research could explore the impact of AI on photographic authenticity or the role of photography in Thailand’s tourism industry.</w:t>
      </w:r>
    </w:p>
    <w:bookmarkEnd w:id="27"/>
    <w:bookmarkStart w:id="28" w:name="references"/>
    <w:p>
      <w:pPr>
        <w:pStyle w:val="Heading2"/>
      </w:pPr>
      <w:r>
        <w:t xml:space="preserve">References</w:t>
      </w:r>
    </w:p>
    <w:p>
      <w:pPr>
        <w:pStyle w:val="FirstParagraph"/>
      </w:pPr>
      <w:r>
        <w:rPr>
          <w:iCs/>
          <w:i/>
        </w:rPr>
        <w:t xml:space="preserve">The Role of Photography in Thai Society</w:t>
      </w:r>
      <w:r>
        <w:t xml:space="preserve">, by Somchai Srisuwan (Thammasat University Press, 2018).</w:t>
      </w:r>
      <w:r>
        <w:br/>
      </w:r>
      <w:r>
        <w:rPr>
          <w:iCs/>
          <w:i/>
        </w:rPr>
        <w:t xml:space="preserve">Bangkok Through a Lens: A Photographic Journey</w:t>
      </w:r>
      <w:r>
        <w:t xml:space="preserve">, by Pitiwat Phuapradit (Bangkok Art Press,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Contemporary Artistic Expression in Thailand Bangkok</dc:title>
  <dc:creator/>
  <dc:language>en</dc:language>
  <cp:keywords/>
  <dcterms:created xsi:type="dcterms:W3CDTF">2026-07-23T15:58:17Z</dcterms:created>
  <dcterms:modified xsi:type="dcterms:W3CDTF">2026-07-23T15:58:17Z</dcterms:modified>
</cp:coreProperties>
</file>

<file path=docProps/custom.xml><?xml version="1.0" encoding="utf-8"?>
<Properties xmlns="http://schemas.openxmlformats.org/officeDocument/2006/custom-properties" xmlns:vt="http://schemas.openxmlformats.org/officeDocument/2006/docPropsVTypes"/>
</file>