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Physicist</w:t>
      </w:r>
      <w:r>
        <w:t xml:space="preserve"> </w:t>
      </w:r>
      <w:r>
        <w:t xml:space="preserve">in</w:t>
      </w:r>
      <w:r>
        <w:t xml:space="preserve"> </w:t>
      </w:r>
      <w:r>
        <w:t xml:space="preserve">Brazil</w:t>
      </w:r>
      <w:r>
        <w:t xml:space="preserve"> </w:t>
      </w:r>
      <w:r>
        <w:t xml:space="preserve">Brasília</w:t>
      </w:r>
    </w:p>
    <w:p>
      <w:pPr>
        <w:pStyle w:val="FirstParagraph"/>
      </w:pPr>
      <w:r>
        <w:t xml:space="preserve">```html</w:t>
      </w:r>
    </w:p>
    <w:bookmarkStart w:id="28" w:name="X24588722a15aef51b3cd62599107afa25a1c9a8"/>
    <w:p>
      <w:pPr>
        <w:pStyle w:val="Heading1"/>
      </w:pPr>
      <w:r>
        <w:t xml:space="preserve">Undergraduate Thesis: The Role of a Physicist in Brazil Brasília</w:t>
      </w:r>
    </w:p>
    <w:bookmarkStart w:id="20" w:name="abstract"/>
    <w:p>
      <w:pPr>
        <w:pStyle w:val="Heading2"/>
      </w:pPr>
      <w:r>
        <w:t xml:space="preserve">Abstract</w:t>
      </w:r>
    </w:p>
    <w:p>
      <w:pPr>
        <w:pStyle w:val="FirstParagraph"/>
      </w:pPr>
      <w:r>
        <w:t xml:space="preserve">This Undergraduate Thesis explores the academic, professional, and societal contributions of physicists operating within the context of Brazil Brasília. By analyzing historical trends, current research initiatives, and interdisciplinary collaborations in the capital city of Brazil, this work highlights how physicists can drive scientific innovation while addressing regional and national challenges. The study emphasizes Brasília’s unique position as a hub for policy-making, education, and technology transfer in Brazil.</w:t>
      </w:r>
    </w:p>
    <w:bookmarkEnd w:id="20"/>
    <w:bookmarkStart w:id="21" w:name="introduction"/>
    <w:p>
      <w:pPr>
        <w:pStyle w:val="Heading2"/>
      </w:pPr>
      <w:r>
        <w:t xml:space="preserve">Introduction</w:t>
      </w:r>
    </w:p>
    <w:p>
      <w:pPr>
        <w:pStyle w:val="FirstParagraph"/>
      </w:pPr>
      <w:r>
        <w:t xml:space="preserve">Brazil Brasília, the federal capital of Brazil since 1960, is a city designed to symbolize modernity and progress. Its strategic role in shaping national policies and fostering scientific development makes it an ideal environment for physicists to contribute meaningfully to society. This Undergraduate Thesis examines the journey of becoming a physicist in Brazil Brasília, focusing on educational pathways, research opportunities, and the societal impact of physics as a discipline.</w:t>
      </w:r>
    </w:p>
    <w:p>
      <w:pPr>
        <w:pStyle w:val="BodyText"/>
      </w:pPr>
      <w:r>
        <w:t xml:space="preserve">The term</w:t>
      </w:r>
      <w:r>
        <w:t xml:space="preserve"> </w:t>
      </w:r>
      <w:r>
        <w:rPr>
          <w:iCs/>
          <w:i/>
        </w:rPr>
        <w:t xml:space="preserve">Physicist</w:t>
      </w:r>
      <w:r>
        <w:t xml:space="preserve">, often associated with theoretical or experimental work in laboratories and universities, carries broader implications in Brasília. Here, physicists are not only engaged in academic pursuits but also collaborate with government agencies to address issues such as renewable energy, climate change, and technological infrastructure. This document aims to bridge the gap between academic theory and real-world application by analyzing how a physicist can influence national development through science.</w:t>
      </w:r>
    </w:p>
    <w:bookmarkEnd w:id="21"/>
    <w:bookmarkStart w:id="22" w:name="X489f64426617824ef873554d98caaaa9851ed97"/>
    <w:p>
      <w:pPr>
        <w:pStyle w:val="Heading2"/>
      </w:pPr>
      <w:r>
        <w:t xml:space="preserve">Historical Context of Physics in Brazil Brasília</w:t>
      </w:r>
    </w:p>
    <w:p>
      <w:pPr>
        <w:pStyle w:val="FirstParagraph"/>
      </w:pPr>
      <w:r>
        <w:t xml:space="preserve">Brazil’s scientific community has grown significantly over the past century, with Brasília emerging as a critical center for higher education and research. The University of Brasília (UnB), established in 1962, became a cornerstone for physics education and research. Over decades, UnB has attracted physicists from across Brazil and abroad, fostering interdisciplinary work that aligns with the nation’s developmental goals.</w:t>
      </w:r>
    </w:p>
    <w:p>
      <w:pPr>
        <w:pStyle w:val="BodyText"/>
      </w:pPr>
      <w:r>
        <w:t xml:space="preserve">The city’s founding in the 1950s as a planned capital emphasized modernization and efficiency—a philosophy that resonates with the principles of physics. This alignment between urban design and scientific inquiry has created an environment where physicists can explore problems ranging from quantum mechanics to astrophysics, while also engaging with public policy.</w:t>
      </w:r>
    </w:p>
    <w:bookmarkEnd w:id="22"/>
    <w:bookmarkStart w:id="23" w:name="X3a80fa6a046c2f1c25b1e65b58f6c6cae8bc41c"/>
    <w:p>
      <w:pPr>
        <w:pStyle w:val="Heading2"/>
      </w:pPr>
      <w:r>
        <w:t xml:space="preserve">Academic Pathways for Becoming a Physicist in Brazil Brasília</w:t>
      </w:r>
    </w:p>
    <w:p>
      <w:pPr>
        <w:pStyle w:val="FirstParagraph"/>
      </w:pPr>
      <w:r>
        <w:t xml:space="preserve">Becoming a</w:t>
      </w:r>
      <w:r>
        <w:t xml:space="preserve"> </w:t>
      </w:r>
      <w:r>
        <w:rPr>
          <w:iCs/>
          <w:i/>
        </w:rPr>
        <w:t xml:space="preserve">Physicist</w:t>
      </w:r>
      <w:r>
        <w:t xml:space="preserve"> </w:t>
      </w:r>
      <w:r>
        <w:t xml:space="preserve">in Brazil requires completing a bachelor’s degree (Licenciatura or Bacharelado) in physics, followed by postgraduate studies. In Brasília, students can choose from programs at institutions such as UnB, which offers robust research opportunities in theoretical and experimental physics.</w:t>
      </w:r>
    </w:p>
    <w:p>
      <w:pPr>
        <w:pStyle w:val="BodyText"/>
      </w:pPr>
      <w:r>
        <w:t xml:space="preserve">The curriculum for a physicist student in Brazil typically includes coursework in classical mechanics, electromagnetism, quantum theory, and thermodynamics. However, the unique context of Brasília adds interdisciplinary elements. For example, students might collaborate with engineers on renewable energy projects or work with data scientists to analyze climate models relevant to Brazil’s diverse ecosystems.</w:t>
      </w:r>
    </w:p>
    <w:bookmarkEnd w:id="23"/>
    <w:bookmarkStart w:id="24" w:name="research-opportunities-and-challenges"/>
    <w:p>
      <w:pPr>
        <w:pStyle w:val="Heading2"/>
      </w:pPr>
      <w:r>
        <w:t xml:space="preserve">Research Opportunities and Challenges</w:t>
      </w:r>
    </w:p>
    <w:p>
      <w:pPr>
        <w:pStyle w:val="FirstParagraph"/>
      </w:pPr>
      <w:r>
        <w:t xml:space="preserve">Brazil Brasília provides physicists access to state-of-the-art facilities and collaborative networks. Research institutions such as the Brazilian Synchrotron Light Source (LNLS) in Campinas, though not in Brasília, often partner with local universities for joint projects. Additionally, the presence of national agencies like CNPq (National Council for Scientific and Technological Development) ensures funding for research initiatives aligned with Brazil’s strategic priorities.</w:t>
      </w:r>
    </w:p>
    <w:p>
      <w:pPr>
        <w:pStyle w:val="BodyText"/>
      </w:pPr>
      <w:r>
        <w:t xml:space="preserve">Despite these opportunities, physicists in Brazil face challenges such as limited public investment in science and competition from international institutions. Brasília, however, offers a unique advantage: proximity to federal agencies that can facilitate applied research. For instance, a physicist working on space technology might collaborate with the National Institute for Space Research (INPE) to contribute to satellite development projects.</w:t>
      </w:r>
    </w:p>
    <w:bookmarkEnd w:id="24"/>
    <w:bookmarkStart w:id="25" w:name="X2080029c361c94bb5eeee31afac88f6e76baf3f"/>
    <w:p>
      <w:pPr>
        <w:pStyle w:val="Heading2"/>
      </w:pPr>
      <w:r>
        <w:t xml:space="preserve">Societal Impact of Physics in Brazil Brasília</w:t>
      </w:r>
    </w:p>
    <w:p>
      <w:pPr>
        <w:pStyle w:val="FirstParagraph"/>
      </w:pPr>
      <w:r>
        <w:t xml:space="preserve">A</w:t>
      </w:r>
      <w:r>
        <w:t xml:space="preserve"> </w:t>
      </w:r>
      <w:r>
        <w:rPr>
          <w:iCs/>
          <w:i/>
        </w:rPr>
        <w:t xml:space="preserve">Physicist</w:t>
      </w:r>
      <w:r>
        <w:t xml:space="preserve"> </w:t>
      </w:r>
      <w:r>
        <w:t xml:space="preserve">in Brazil Brasília is not confined to laboratories or classrooms. They often engage in outreach programs, public policy discussions, and educational initiatives aimed at increasing scientific literacy. The capital’s role as a political center allows physicists to influence national agendas on issues like education reform, energy transition, and technological innovation.</w:t>
      </w:r>
    </w:p>
    <w:p>
      <w:pPr>
        <w:pStyle w:val="BodyText"/>
      </w:pPr>
      <w:r>
        <w:t xml:space="preserve">For example, physicists have played a key role in advocating for the expansion of renewable energy infrastructure in Brazil. By analyzing data on solar irradiation and wind patterns, they provide evidence-based recommendations that shape government policies. This intersection of science and policy underscores the societal value of physics as a discipline.</w:t>
      </w:r>
    </w:p>
    <w:bookmarkEnd w:id="25"/>
    <w:bookmarkStart w:id="26" w:name="conclusion"/>
    <w:p>
      <w:pPr>
        <w:pStyle w:val="Heading2"/>
      </w:pPr>
      <w:r>
        <w:t xml:space="preserve">Conclusion</w:t>
      </w:r>
    </w:p>
    <w:p>
      <w:pPr>
        <w:pStyle w:val="FirstParagraph"/>
      </w:pPr>
      <w:r>
        <w:t xml:space="preserve">This Undergraduate Thesis has explored the multifaceted role of a physicist in Brazil Brasília, emphasizing both academic excellence and societal impact. The city’s unique blend of political, educational, and technological resources positions it as a dynamic environment for physicists to contribute to national development.</w:t>
      </w:r>
    </w:p>
    <w:p>
      <w:pPr>
        <w:pStyle w:val="BodyText"/>
      </w:pPr>
      <w:r>
        <w:t xml:space="preserve">The journey of becoming a physicist in Brazil is as much about mastering complex theories as it is about applying scientific knowledge to real-world challenges. In Brasília, this journey takes on added significance due to the city’s role as a nexus for science, policy, and innovation. As Brazil continues to invest in STEM fields, the contributions of physicists will remain crucial in shaping a sustainable and technologically advanced future.</w:t>
      </w:r>
    </w:p>
    <w:bookmarkEnd w:id="26"/>
    <w:bookmarkStart w:id="27" w:name="references"/>
    <w:p>
      <w:pPr>
        <w:pStyle w:val="Heading2"/>
      </w:pPr>
      <w:r>
        <w:t xml:space="preserve">References</w:t>
      </w:r>
    </w:p>
    <w:p>
      <w:pPr>
        <w:pStyle w:val="FirstParagraph"/>
      </w:pPr>
      <w:r>
        <w:rPr>
          <w:iCs/>
          <w:i/>
        </w:rPr>
        <w:t xml:space="preserve">1. University of Brasília (UnB) Department of Physics - Official Website</w:t>
      </w:r>
      <w:r>
        <w:br/>
      </w:r>
      <w:r>
        <w:rPr>
          <w:iCs/>
          <w:i/>
        </w:rPr>
        <w:t xml:space="preserve">2. Brazilian National Council for Scientific and Technological Development (CNPq) Annual Report, 2023</w:t>
      </w:r>
      <w:r>
        <w:br/>
      </w:r>
      <w:r>
        <w:rPr>
          <w:iCs/>
          <w:i/>
        </w:rPr>
        <w:t xml:space="preserve">3. INPE (National Institute for Space Research) Publications on Renewable Energy Projects</w:t>
      </w:r>
      <w:r>
        <w:br/>
      </w:r>
      <w:r>
        <w:rPr>
          <w:iCs/>
          <w:i/>
        </w:rPr>
        <w:t xml:space="preserve">4. Journal of Brazilian Physics Education: Challenges and Opportunities in the 21st Century</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Physicist in Brazil Brasília</dc:title>
  <dc:creator/>
  <dc:language>en</dc:language>
  <cp:keywords/>
  <dcterms:created xsi:type="dcterms:W3CDTF">2026-07-23T02:24:33Z</dcterms:created>
  <dcterms:modified xsi:type="dcterms:W3CDTF">2026-07-23T02:24:33Z</dcterms:modified>
</cp:coreProperties>
</file>

<file path=docProps/custom.xml><?xml version="1.0" encoding="utf-8"?>
<Properties xmlns="http://schemas.openxmlformats.org/officeDocument/2006/custom-properties" xmlns:vt="http://schemas.openxmlformats.org/officeDocument/2006/docPropsVTypes"/>
</file>